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60E1B">
        <w:rPr>
          <w:rFonts w:ascii="Calibri" w:eastAsia="Times New Roman" w:hAnsi="Calibri"/>
          <w:noProof/>
        </w:rPr>
        <w:drawing>
          <wp:anchor distT="0" distB="0" distL="114300" distR="114300" simplePos="0" relativeHeight="251659264" behindDoc="1" locked="0" layoutInCell="1" allowOverlap="1" wp14:anchorId="31DDD7CE" wp14:editId="26ACD76C">
            <wp:simplePos x="0" y="0"/>
            <wp:positionH relativeFrom="column">
              <wp:posOffset>2399030</wp:posOffset>
            </wp:positionH>
            <wp:positionV relativeFrom="paragraph">
              <wp:posOffset>-618490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1B" w:rsidRPr="00460E1B" w:rsidRDefault="00DD6C1E" w:rsidP="00460E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oval id="Овал 3" o:spid="_x0000_s1029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460E1B" w:rsidRPr="00460E1B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60E1B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60E1B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60E1B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60E1B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</w:p>
    <w:p w:rsidR="002313D5" w:rsidRPr="00460E1B" w:rsidRDefault="002313D5" w:rsidP="00460E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0E1B" w:rsidRPr="00460E1B" w:rsidRDefault="00460E1B" w:rsidP="00460E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60E1B" w:rsidRPr="00460E1B" w:rsidRDefault="00460E1B" w:rsidP="00460E1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07.07</w:t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 xml:space="preserve">.2014        </w:t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60E1B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166</w:t>
      </w:r>
    </w:p>
    <w:p w:rsidR="00460E1B" w:rsidRPr="00460E1B" w:rsidRDefault="00460E1B" w:rsidP="00460E1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г</w:t>
      </w:r>
      <w:r w:rsidRPr="00460E1B">
        <w:rPr>
          <w:rFonts w:ascii="Times New Roman" w:eastAsia="Calibri" w:hAnsi="Times New Roman"/>
          <w:i/>
          <w:sz w:val="24"/>
          <w:szCs w:val="24"/>
          <w:lang w:eastAsia="en-US"/>
        </w:rPr>
        <w:t>. Ханты-Мансийск</w:t>
      </w:r>
    </w:p>
    <w:p w:rsidR="003E074D" w:rsidRDefault="003E074D" w:rsidP="00460E1B">
      <w:pPr>
        <w:pStyle w:val="a7"/>
        <w:jc w:val="both"/>
        <w:rPr>
          <w:rFonts w:ascii="Times New Roman" w:hAnsi="Times New Roman"/>
        </w:rPr>
      </w:pPr>
      <w:r>
        <w:t xml:space="preserve">                        </w:t>
      </w:r>
    </w:p>
    <w:p w:rsidR="00F46998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F46998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Ханты-Мансийского </w:t>
      </w:r>
    </w:p>
    <w:p w:rsidR="00F46998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района  от 30.09.2013 №</w:t>
      </w:r>
      <w:r w:rsidR="00460E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234</w:t>
      </w:r>
    </w:p>
    <w:p w:rsidR="00F46998" w:rsidRPr="003E074D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E074D">
        <w:rPr>
          <w:rFonts w:ascii="Times New Roman" w:hAnsi="Times New Roman" w:cs="Times New Roman"/>
          <w:sz w:val="28"/>
        </w:rPr>
        <w:t>Об утверждении муниципальной</w:t>
      </w:r>
    </w:p>
    <w:p w:rsidR="00F46998" w:rsidRPr="003E074D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>программы Ханты-Мансийского</w:t>
      </w:r>
    </w:p>
    <w:p w:rsidR="00F46998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района «Профилактика заболеваний </w:t>
      </w:r>
    </w:p>
    <w:p w:rsidR="00F46998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и формирование здорового образа </w:t>
      </w:r>
    </w:p>
    <w:p w:rsidR="00F46998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жизни населения Ханты-Мансийского </w:t>
      </w:r>
    </w:p>
    <w:p w:rsidR="00F46998" w:rsidRPr="003E074D" w:rsidRDefault="00F46998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3E074D">
        <w:rPr>
          <w:rFonts w:ascii="Times New Roman" w:hAnsi="Times New Roman" w:cs="Times New Roman"/>
          <w:sz w:val="28"/>
        </w:rPr>
        <w:t>на 2014</w:t>
      </w:r>
      <w:r>
        <w:rPr>
          <w:rFonts w:ascii="Times New Roman" w:hAnsi="Times New Roman" w:cs="Times New Roman"/>
          <w:sz w:val="28"/>
        </w:rPr>
        <w:t xml:space="preserve"> – </w:t>
      </w:r>
      <w:r w:rsidRPr="003E074D">
        <w:rPr>
          <w:rFonts w:ascii="Times New Roman" w:hAnsi="Times New Roman" w:cs="Times New Roman"/>
          <w:sz w:val="28"/>
        </w:rPr>
        <w:t>2016 годы»</w:t>
      </w:r>
    </w:p>
    <w:p w:rsidR="004F4161" w:rsidRPr="003E074D" w:rsidRDefault="004F4161" w:rsidP="00460E1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4F4161" w:rsidP="00460E1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Default="00460E1B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решением Думы Ханты-Мансийского района                     от 19.02.2014 № 325 «О внесении изменений в решение Думы Ханты-Мансийского района от 20.12.2013 № 303 «О бюджете Ханты-Мансийского района на 2014 год и плановый период 2015 и 2016 годов», постановлением администрации Ханты-Мансийского района от 09.08.2013 № 199 «О программах Ханты-Мансийского района»:</w:t>
      </w:r>
    </w:p>
    <w:p w:rsidR="00460E1B" w:rsidRDefault="00460E1B" w:rsidP="00460E1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97134" w:rsidRPr="006D0B5F" w:rsidRDefault="00460E1B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="00297134" w:rsidRPr="006D0B5F">
        <w:rPr>
          <w:rFonts w:ascii="Times New Roman" w:hAnsi="Times New Roman" w:cs="Times New Roman"/>
          <w:sz w:val="28"/>
        </w:rPr>
        <w:t>Внести в приложение к постановлению админис</w:t>
      </w:r>
      <w:r>
        <w:rPr>
          <w:rFonts w:ascii="Times New Roman" w:hAnsi="Times New Roman" w:cs="Times New Roman"/>
          <w:sz w:val="28"/>
        </w:rPr>
        <w:t>трации                  Ханты-Мансийского района</w:t>
      </w:r>
      <w:r w:rsidR="00297134" w:rsidRPr="006D0B5F">
        <w:rPr>
          <w:rFonts w:ascii="Times New Roman" w:hAnsi="Times New Roman" w:cs="Times New Roman"/>
          <w:sz w:val="28"/>
        </w:rPr>
        <w:t xml:space="preserve"> от 30.09.2013 №</w:t>
      </w:r>
      <w:r>
        <w:rPr>
          <w:rFonts w:ascii="Times New Roman" w:hAnsi="Times New Roman" w:cs="Times New Roman"/>
          <w:sz w:val="28"/>
        </w:rPr>
        <w:t xml:space="preserve"> </w:t>
      </w:r>
      <w:r w:rsidR="00297134" w:rsidRPr="006D0B5F">
        <w:rPr>
          <w:rFonts w:ascii="Times New Roman" w:hAnsi="Times New Roman" w:cs="Times New Roman"/>
          <w:sz w:val="28"/>
        </w:rPr>
        <w:t>234 «Об</w:t>
      </w:r>
      <w:r w:rsidR="006F2BEB" w:rsidRPr="006D0B5F">
        <w:rPr>
          <w:rFonts w:ascii="Times New Roman" w:hAnsi="Times New Roman" w:cs="Times New Roman"/>
          <w:sz w:val="28"/>
        </w:rPr>
        <w:t xml:space="preserve"> </w:t>
      </w:r>
      <w:r w:rsidR="00297134" w:rsidRPr="006D0B5F">
        <w:rPr>
          <w:rFonts w:ascii="Times New Roman" w:hAnsi="Times New Roman" w:cs="Times New Roman"/>
          <w:sz w:val="28"/>
        </w:rPr>
        <w:t xml:space="preserve">утверждении </w:t>
      </w:r>
      <w:r w:rsidR="006F2BEB" w:rsidRPr="006D0B5F">
        <w:rPr>
          <w:rFonts w:ascii="Times New Roman" w:hAnsi="Times New Roman" w:cs="Times New Roman"/>
          <w:sz w:val="28"/>
        </w:rPr>
        <w:t xml:space="preserve"> </w:t>
      </w:r>
      <w:r w:rsidR="00297134" w:rsidRPr="006D0B5F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297134" w:rsidRPr="006D0B5F">
        <w:rPr>
          <w:rFonts w:ascii="Times New Roman" w:hAnsi="Times New Roman" w:cs="Times New Roman"/>
          <w:sz w:val="28"/>
        </w:rPr>
        <w:t xml:space="preserve">программы Ханты-Мансийского района «Профилактика заболеваний и формирование здорового образа жизни населения Ханты-Мансийского района на 2014 – 2016 годы» (далее </w:t>
      </w:r>
      <w:r w:rsidR="002313D5">
        <w:rPr>
          <w:rFonts w:ascii="Times New Roman" w:hAnsi="Times New Roman" w:cs="Times New Roman"/>
          <w:sz w:val="28"/>
        </w:rPr>
        <w:t xml:space="preserve">– </w:t>
      </w:r>
      <w:r w:rsidR="00297134" w:rsidRPr="006D0B5F">
        <w:rPr>
          <w:rFonts w:ascii="Times New Roman" w:hAnsi="Times New Roman" w:cs="Times New Roman"/>
          <w:sz w:val="28"/>
        </w:rPr>
        <w:t>программа) следующие изменения</w:t>
      </w:r>
      <w:r w:rsidR="009B3BF1" w:rsidRPr="006D0B5F">
        <w:rPr>
          <w:rFonts w:ascii="Times New Roman" w:hAnsi="Times New Roman" w:cs="Times New Roman"/>
          <w:sz w:val="28"/>
        </w:rPr>
        <w:t>:</w:t>
      </w:r>
    </w:p>
    <w:p w:rsidR="003B48E0" w:rsidRPr="006D0B5F" w:rsidRDefault="002313D5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1.1. </w:t>
      </w:r>
      <w:r w:rsidR="002B7493" w:rsidRPr="006D0B5F">
        <w:rPr>
          <w:rFonts w:ascii="Times New Roman" w:hAnsi="Times New Roman" w:cs="Times New Roman"/>
          <w:sz w:val="28"/>
        </w:rPr>
        <w:t>Раздел</w:t>
      </w:r>
      <w:r w:rsidR="00600E19" w:rsidRPr="006D0B5F">
        <w:rPr>
          <w:rFonts w:ascii="Times New Roman" w:hAnsi="Times New Roman" w:cs="Times New Roman"/>
          <w:sz w:val="28"/>
        </w:rPr>
        <w:t xml:space="preserve"> 1</w:t>
      </w:r>
      <w:r w:rsidR="00ED055C" w:rsidRPr="006D0B5F">
        <w:rPr>
          <w:rFonts w:ascii="Times New Roman" w:hAnsi="Times New Roman" w:cs="Times New Roman"/>
          <w:sz w:val="28"/>
        </w:rPr>
        <w:t xml:space="preserve"> «</w:t>
      </w:r>
      <w:r w:rsidR="00ED055C" w:rsidRPr="006D0B5F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C16530" w:rsidRPr="006D0B5F">
        <w:rPr>
          <w:rFonts w:ascii="Times New Roman" w:hAnsi="Times New Roman" w:cs="Times New Roman"/>
          <w:sz w:val="28"/>
          <w:szCs w:val="28"/>
        </w:rPr>
        <w:t xml:space="preserve"> Ханты-Мансийского района «Профилактика заболеваний и формирование здорового образа жизни населения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6530" w:rsidRPr="006D0B5F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6530" w:rsidRPr="006D0B5F">
        <w:rPr>
          <w:rFonts w:ascii="Times New Roman" w:hAnsi="Times New Roman" w:cs="Times New Roman"/>
          <w:sz w:val="28"/>
          <w:szCs w:val="28"/>
        </w:rPr>
        <w:t>2016 годы»</w:t>
      </w:r>
      <w:r w:rsidR="00ED055C" w:rsidRPr="006D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E19" w:rsidRPr="006D0B5F">
        <w:rPr>
          <w:rFonts w:ascii="Times New Roman" w:hAnsi="Times New Roman" w:cs="Times New Roman"/>
          <w:sz w:val="28"/>
        </w:rPr>
        <w:t xml:space="preserve">изложить в </w:t>
      </w:r>
      <w:r w:rsidR="002B7493" w:rsidRPr="006D0B5F">
        <w:rPr>
          <w:rFonts w:ascii="Times New Roman" w:hAnsi="Times New Roman" w:cs="Times New Roman"/>
          <w:sz w:val="28"/>
        </w:rPr>
        <w:t xml:space="preserve">новой </w:t>
      </w:r>
      <w:r w:rsidR="00600E19" w:rsidRPr="006D0B5F">
        <w:rPr>
          <w:rFonts w:ascii="Times New Roman" w:hAnsi="Times New Roman" w:cs="Times New Roman"/>
          <w:sz w:val="28"/>
        </w:rPr>
        <w:t xml:space="preserve"> редакции</w:t>
      </w:r>
      <w:r w:rsidR="00E358D2" w:rsidRPr="006D0B5F">
        <w:rPr>
          <w:rFonts w:ascii="Times New Roman" w:hAnsi="Times New Roman" w:cs="Times New Roman"/>
          <w:sz w:val="28"/>
        </w:rPr>
        <w:t xml:space="preserve"> согласно приложению 1 </w:t>
      </w:r>
      <w:r w:rsidR="00DD751A" w:rsidRPr="006D0B5F">
        <w:rPr>
          <w:rFonts w:ascii="Times New Roman" w:hAnsi="Times New Roman" w:cs="Times New Roman"/>
          <w:sz w:val="28"/>
        </w:rPr>
        <w:t>к настоящему постановлению.</w:t>
      </w:r>
    </w:p>
    <w:p w:rsidR="00793A5D" w:rsidRPr="006D0B5F" w:rsidRDefault="001715E4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6D0B5F">
        <w:rPr>
          <w:rFonts w:ascii="Times New Roman" w:hAnsi="Times New Roman" w:cs="Times New Roman"/>
          <w:sz w:val="28"/>
        </w:rPr>
        <w:tab/>
      </w:r>
      <w:r w:rsidR="002B7493" w:rsidRPr="006D0B5F">
        <w:rPr>
          <w:rFonts w:ascii="Times New Roman" w:hAnsi="Times New Roman" w:cs="Times New Roman"/>
          <w:sz w:val="28"/>
        </w:rPr>
        <w:t>1.</w:t>
      </w:r>
      <w:r w:rsidR="006D0B5F" w:rsidRPr="006D0B5F">
        <w:rPr>
          <w:rFonts w:ascii="Times New Roman" w:hAnsi="Times New Roman" w:cs="Times New Roman"/>
          <w:sz w:val="28"/>
        </w:rPr>
        <w:t>2</w:t>
      </w:r>
      <w:r w:rsidRPr="006D0B5F">
        <w:rPr>
          <w:rFonts w:ascii="Times New Roman" w:hAnsi="Times New Roman" w:cs="Times New Roman"/>
          <w:sz w:val="28"/>
        </w:rPr>
        <w:t xml:space="preserve">. </w:t>
      </w:r>
      <w:r w:rsidR="00920CA4" w:rsidRPr="006D0B5F">
        <w:rPr>
          <w:rFonts w:ascii="Times New Roman" w:hAnsi="Times New Roman" w:cs="Times New Roman"/>
          <w:sz w:val="28"/>
        </w:rPr>
        <w:t xml:space="preserve"> </w:t>
      </w:r>
      <w:r w:rsidRPr="006D0B5F">
        <w:rPr>
          <w:rFonts w:ascii="Times New Roman" w:hAnsi="Times New Roman" w:cs="Times New Roman"/>
          <w:sz w:val="28"/>
        </w:rPr>
        <w:t>П</w:t>
      </w:r>
      <w:r w:rsidR="002313D5">
        <w:rPr>
          <w:rFonts w:ascii="Times New Roman" w:hAnsi="Times New Roman" w:cs="Times New Roman"/>
          <w:sz w:val="28"/>
        </w:rPr>
        <w:t>риложения</w:t>
      </w:r>
      <w:r w:rsidR="00920CA4" w:rsidRPr="006D0B5F">
        <w:rPr>
          <w:rFonts w:ascii="Times New Roman" w:hAnsi="Times New Roman" w:cs="Times New Roman"/>
          <w:sz w:val="28"/>
        </w:rPr>
        <w:t xml:space="preserve"> </w:t>
      </w:r>
      <w:r w:rsidR="00F57725" w:rsidRPr="006D0B5F">
        <w:rPr>
          <w:rFonts w:ascii="Times New Roman" w:hAnsi="Times New Roman" w:cs="Times New Roman"/>
          <w:sz w:val="28"/>
        </w:rPr>
        <w:t>1</w:t>
      </w:r>
      <w:r w:rsidR="00920CA4" w:rsidRPr="006D0B5F">
        <w:rPr>
          <w:rFonts w:ascii="Times New Roman" w:hAnsi="Times New Roman" w:cs="Times New Roman"/>
          <w:sz w:val="28"/>
        </w:rPr>
        <w:t xml:space="preserve"> </w:t>
      </w:r>
      <w:r w:rsidR="002313D5">
        <w:rPr>
          <w:rFonts w:ascii="Times New Roman" w:hAnsi="Times New Roman" w:cs="Times New Roman"/>
          <w:sz w:val="28"/>
        </w:rPr>
        <w:t xml:space="preserve">и </w:t>
      </w:r>
      <w:r w:rsidR="00F57725" w:rsidRPr="006D0B5F">
        <w:rPr>
          <w:rFonts w:ascii="Times New Roman" w:hAnsi="Times New Roman" w:cs="Times New Roman"/>
          <w:sz w:val="28"/>
        </w:rPr>
        <w:t xml:space="preserve">2  </w:t>
      </w:r>
      <w:r w:rsidR="00920CA4" w:rsidRPr="006D0B5F">
        <w:rPr>
          <w:rFonts w:ascii="Times New Roman" w:hAnsi="Times New Roman" w:cs="Times New Roman"/>
          <w:sz w:val="28"/>
        </w:rPr>
        <w:t xml:space="preserve">к Программе </w:t>
      </w:r>
      <w:r w:rsidR="002313D5">
        <w:rPr>
          <w:rFonts w:ascii="Times New Roman" w:hAnsi="Times New Roman" w:cs="Times New Roman"/>
          <w:sz w:val="28"/>
        </w:rPr>
        <w:t>изложить в редакции</w:t>
      </w:r>
      <w:r w:rsidR="00920CA4" w:rsidRPr="006D0B5F">
        <w:rPr>
          <w:rFonts w:ascii="Times New Roman" w:hAnsi="Times New Roman" w:cs="Times New Roman"/>
          <w:sz w:val="28"/>
        </w:rPr>
        <w:t xml:space="preserve"> согласно приложению</w:t>
      </w:r>
      <w:r w:rsidR="00AF7609" w:rsidRPr="006D0B5F">
        <w:rPr>
          <w:rFonts w:ascii="Times New Roman" w:hAnsi="Times New Roman" w:cs="Times New Roman"/>
          <w:sz w:val="28"/>
        </w:rPr>
        <w:t xml:space="preserve"> 2</w:t>
      </w:r>
      <w:r w:rsidR="00920CA4" w:rsidRPr="006D0B5F">
        <w:rPr>
          <w:rFonts w:ascii="Times New Roman" w:hAnsi="Times New Roman" w:cs="Times New Roman"/>
          <w:sz w:val="28"/>
        </w:rPr>
        <w:t xml:space="preserve">  к настоящему постановлению.</w:t>
      </w:r>
    </w:p>
    <w:p w:rsidR="004F4161" w:rsidRPr="006D0B5F" w:rsidRDefault="002E2EB4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6D0B5F">
        <w:rPr>
          <w:rFonts w:ascii="Times New Roman" w:hAnsi="Times New Roman" w:cs="Times New Roman"/>
          <w:sz w:val="28"/>
        </w:rPr>
        <w:lastRenderedPageBreak/>
        <w:tab/>
      </w:r>
      <w:r w:rsidR="001715E4" w:rsidRPr="006D0B5F">
        <w:rPr>
          <w:rFonts w:ascii="Times New Roman" w:hAnsi="Times New Roman" w:cs="Times New Roman"/>
          <w:sz w:val="28"/>
        </w:rPr>
        <w:t>2</w:t>
      </w:r>
      <w:r w:rsidR="003E074D" w:rsidRPr="006D0B5F">
        <w:rPr>
          <w:rFonts w:ascii="Times New Roman" w:hAnsi="Times New Roman" w:cs="Times New Roman"/>
          <w:sz w:val="28"/>
        </w:rPr>
        <w:t xml:space="preserve">. </w:t>
      </w:r>
      <w:r w:rsidR="00220BA8" w:rsidRPr="006D0B5F">
        <w:rPr>
          <w:rFonts w:ascii="Times New Roman" w:hAnsi="Times New Roman" w:cs="Times New Roman"/>
          <w:sz w:val="28"/>
        </w:rPr>
        <w:t xml:space="preserve">Настоящее </w:t>
      </w:r>
      <w:r w:rsidRPr="006D0B5F">
        <w:rPr>
          <w:rFonts w:ascii="Times New Roman" w:hAnsi="Times New Roman" w:cs="Times New Roman"/>
          <w:sz w:val="28"/>
        </w:rPr>
        <w:t xml:space="preserve">постановление </w:t>
      </w:r>
      <w:r w:rsidR="00220BA8" w:rsidRPr="006D0B5F">
        <w:rPr>
          <w:rFonts w:ascii="Times New Roman" w:hAnsi="Times New Roman" w:cs="Times New Roman"/>
          <w:sz w:val="28"/>
        </w:rPr>
        <w:t>вступает в силу после ег</w:t>
      </w:r>
      <w:r w:rsidR="001700F3" w:rsidRPr="006D0B5F">
        <w:rPr>
          <w:rFonts w:ascii="Times New Roman" w:hAnsi="Times New Roman" w:cs="Times New Roman"/>
          <w:sz w:val="28"/>
        </w:rPr>
        <w:t>о опубликования (обнародования)</w:t>
      </w:r>
      <w:r w:rsidR="00220BA8" w:rsidRPr="006D0B5F">
        <w:rPr>
          <w:rFonts w:ascii="Times New Roman" w:hAnsi="Times New Roman" w:cs="Times New Roman"/>
          <w:sz w:val="28"/>
        </w:rPr>
        <w:t>.</w:t>
      </w:r>
    </w:p>
    <w:p w:rsidR="007D573A" w:rsidRPr="006D0B5F" w:rsidRDefault="001715E4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6D0B5F">
        <w:rPr>
          <w:rFonts w:ascii="Times New Roman" w:hAnsi="Times New Roman" w:cs="Times New Roman"/>
          <w:sz w:val="28"/>
        </w:rPr>
        <w:tab/>
        <w:t>3</w:t>
      </w:r>
      <w:r w:rsidR="003E074D" w:rsidRPr="006D0B5F">
        <w:rPr>
          <w:rFonts w:ascii="Times New Roman" w:hAnsi="Times New Roman" w:cs="Times New Roman"/>
          <w:sz w:val="28"/>
        </w:rPr>
        <w:t xml:space="preserve">. </w:t>
      </w:r>
      <w:r w:rsidR="00E70B29" w:rsidRPr="006D0B5F">
        <w:rPr>
          <w:rFonts w:ascii="Times New Roman" w:hAnsi="Times New Roman" w:cs="Times New Roman"/>
          <w:sz w:val="28"/>
        </w:rPr>
        <w:t>Опубликовать настояще</w:t>
      </w:r>
      <w:r w:rsidR="007D573A" w:rsidRPr="006D0B5F">
        <w:rPr>
          <w:rFonts w:ascii="Times New Roman" w:hAnsi="Times New Roman" w:cs="Times New Roman"/>
          <w:sz w:val="28"/>
        </w:rPr>
        <w:t xml:space="preserve">е постановление в газете «Наш район» </w:t>
      </w:r>
      <w:r w:rsidR="003E074D" w:rsidRPr="006D0B5F">
        <w:rPr>
          <w:rFonts w:ascii="Times New Roman" w:hAnsi="Times New Roman" w:cs="Times New Roman"/>
          <w:sz w:val="28"/>
        </w:rPr>
        <w:t xml:space="preserve">                     </w:t>
      </w:r>
      <w:r w:rsidR="007D573A" w:rsidRPr="006D0B5F">
        <w:rPr>
          <w:rFonts w:ascii="Times New Roman" w:hAnsi="Times New Roman" w:cs="Times New Roman"/>
          <w:sz w:val="28"/>
        </w:rPr>
        <w:t xml:space="preserve">и разместить на официальном сайте администрации </w:t>
      </w:r>
      <w:r w:rsidR="00322059" w:rsidRPr="006D0B5F">
        <w:rPr>
          <w:rFonts w:ascii="Times New Roman" w:hAnsi="Times New Roman" w:cs="Times New Roman"/>
          <w:sz w:val="28"/>
        </w:rPr>
        <w:t>Хант</w:t>
      </w:r>
      <w:r w:rsidR="007D573A" w:rsidRPr="006D0B5F">
        <w:rPr>
          <w:rFonts w:ascii="Times New Roman" w:hAnsi="Times New Roman" w:cs="Times New Roman"/>
          <w:sz w:val="28"/>
        </w:rPr>
        <w:t>ы-Мансийского района.</w:t>
      </w:r>
      <w:r w:rsidR="003A185B" w:rsidRPr="006D0B5F">
        <w:rPr>
          <w:rFonts w:ascii="Times New Roman" w:hAnsi="Times New Roman" w:cs="Times New Roman"/>
          <w:sz w:val="28"/>
        </w:rPr>
        <w:t xml:space="preserve"> </w:t>
      </w:r>
    </w:p>
    <w:p w:rsidR="004F4161" w:rsidRPr="006D0B5F" w:rsidRDefault="003E074D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6D0B5F">
        <w:rPr>
          <w:rFonts w:ascii="Times New Roman" w:hAnsi="Times New Roman" w:cs="Times New Roman"/>
          <w:sz w:val="28"/>
        </w:rPr>
        <w:tab/>
      </w:r>
      <w:r w:rsidR="001715E4" w:rsidRPr="006D0B5F">
        <w:rPr>
          <w:rFonts w:ascii="Times New Roman" w:hAnsi="Times New Roman" w:cs="Times New Roman"/>
          <w:sz w:val="28"/>
        </w:rPr>
        <w:t>4</w:t>
      </w:r>
      <w:r w:rsidR="002E2EB4" w:rsidRPr="006D0B5F">
        <w:rPr>
          <w:rFonts w:ascii="Times New Roman" w:hAnsi="Times New Roman" w:cs="Times New Roman"/>
          <w:sz w:val="28"/>
        </w:rPr>
        <w:t xml:space="preserve">. Контроль за выполнением постановления возложить </w:t>
      </w:r>
      <w:r w:rsidR="002313D5">
        <w:rPr>
          <w:rFonts w:ascii="Times New Roman" w:hAnsi="Times New Roman" w:cs="Times New Roman"/>
          <w:sz w:val="28"/>
        </w:rPr>
        <w:t xml:space="preserve">                            </w:t>
      </w:r>
      <w:r w:rsidR="002E2EB4" w:rsidRPr="006D0B5F">
        <w:rPr>
          <w:rFonts w:ascii="Times New Roman" w:hAnsi="Times New Roman" w:cs="Times New Roman"/>
          <w:sz w:val="28"/>
        </w:rPr>
        <w:t>на заместителя главы администрации района по со</w:t>
      </w:r>
      <w:r w:rsidRPr="006D0B5F">
        <w:rPr>
          <w:rFonts w:ascii="Times New Roman" w:hAnsi="Times New Roman" w:cs="Times New Roman"/>
          <w:sz w:val="28"/>
        </w:rPr>
        <w:t>циальным вопросам</w:t>
      </w:r>
      <w:r w:rsidR="002E2EB4" w:rsidRPr="006D0B5F">
        <w:rPr>
          <w:rFonts w:ascii="Times New Roman" w:hAnsi="Times New Roman" w:cs="Times New Roman"/>
          <w:sz w:val="28"/>
        </w:rPr>
        <w:t>.</w:t>
      </w:r>
    </w:p>
    <w:p w:rsidR="004F4161" w:rsidRPr="006D0B5F" w:rsidRDefault="004F4161" w:rsidP="00460E1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6D0B5F" w:rsidRDefault="004F4161" w:rsidP="00460E1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313D5" w:rsidRDefault="002313D5" w:rsidP="00460E1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6D0B5F" w:rsidRDefault="002E2EB4" w:rsidP="00460E1B">
      <w:pPr>
        <w:pStyle w:val="a7"/>
        <w:jc w:val="both"/>
        <w:rPr>
          <w:rFonts w:ascii="Times New Roman" w:hAnsi="Times New Roman" w:cs="Times New Roman"/>
          <w:sz w:val="28"/>
        </w:rPr>
      </w:pPr>
      <w:r w:rsidRPr="006D0B5F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4F4161" w:rsidRPr="006D0B5F" w:rsidRDefault="002E2EB4" w:rsidP="002313D5">
      <w:pPr>
        <w:pStyle w:val="a7"/>
        <w:jc w:val="left"/>
        <w:rPr>
          <w:rFonts w:ascii="Times New Roman" w:hAnsi="Times New Roman" w:cs="Times New Roman"/>
          <w:sz w:val="28"/>
        </w:rPr>
      </w:pPr>
      <w:r w:rsidRPr="006D0B5F">
        <w:rPr>
          <w:rFonts w:ascii="Times New Roman" w:hAnsi="Times New Roman" w:cs="Times New Roman"/>
          <w:sz w:val="28"/>
        </w:rPr>
        <w:t>Ханты-Мансийского</w:t>
      </w:r>
      <w:r w:rsidR="002313D5">
        <w:rPr>
          <w:rFonts w:ascii="Times New Roman" w:hAnsi="Times New Roman" w:cs="Times New Roman"/>
          <w:sz w:val="28"/>
        </w:rPr>
        <w:t xml:space="preserve"> района                </w:t>
      </w:r>
      <w:r w:rsidRPr="006D0B5F">
        <w:rPr>
          <w:rFonts w:ascii="Times New Roman" w:hAnsi="Times New Roman" w:cs="Times New Roman"/>
          <w:sz w:val="28"/>
        </w:rPr>
        <w:t xml:space="preserve">      </w:t>
      </w:r>
      <w:r w:rsidR="005F23EE" w:rsidRPr="006D0B5F">
        <w:rPr>
          <w:rFonts w:ascii="Times New Roman" w:hAnsi="Times New Roman" w:cs="Times New Roman"/>
          <w:sz w:val="28"/>
        </w:rPr>
        <w:tab/>
      </w:r>
      <w:r w:rsidR="005F23EE" w:rsidRPr="006D0B5F">
        <w:rPr>
          <w:rFonts w:ascii="Times New Roman" w:hAnsi="Times New Roman" w:cs="Times New Roman"/>
          <w:sz w:val="28"/>
        </w:rPr>
        <w:tab/>
      </w:r>
      <w:r w:rsidR="004C1A62" w:rsidRPr="006D0B5F">
        <w:rPr>
          <w:rFonts w:ascii="Times New Roman" w:hAnsi="Times New Roman" w:cs="Times New Roman"/>
          <w:sz w:val="28"/>
        </w:rPr>
        <w:t xml:space="preserve">  </w:t>
      </w:r>
      <w:r w:rsidR="005F23EE" w:rsidRPr="006D0B5F">
        <w:rPr>
          <w:rFonts w:ascii="Times New Roman" w:hAnsi="Times New Roman" w:cs="Times New Roman"/>
          <w:sz w:val="28"/>
        </w:rPr>
        <w:tab/>
      </w:r>
      <w:r w:rsidRPr="006D0B5F">
        <w:rPr>
          <w:rFonts w:ascii="Times New Roman" w:hAnsi="Times New Roman" w:cs="Times New Roman"/>
          <w:sz w:val="28"/>
        </w:rPr>
        <w:t xml:space="preserve">   </w:t>
      </w:r>
      <w:r w:rsidR="00E70B29" w:rsidRPr="006D0B5F">
        <w:rPr>
          <w:rFonts w:ascii="Times New Roman" w:hAnsi="Times New Roman" w:cs="Times New Roman"/>
          <w:sz w:val="28"/>
        </w:rPr>
        <w:t xml:space="preserve">         </w:t>
      </w:r>
      <w:r w:rsidR="002313D5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6D0B5F">
        <w:rPr>
          <w:rFonts w:ascii="Times New Roman" w:hAnsi="Times New Roman" w:cs="Times New Roman"/>
          <w:sz w:val="28"/>
        </w:rPr>
        <w:t>В.Г.Усманов</w:t>
      </w:r>
      <w:proofErr w:type="spellEnd"/>
    </w:p>
    <w:p w:rsidR="00354CFD" w:rsidRPr="006D0B5F" w:rsidRDefault="00354CFD" w:rsidP="00460E1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</w:p>
    <w:p w:rsidR="001941BF" w:rsidRPr="006D0B5F" w:rsidRDefault="001941BF" w:rsidP="00460E1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</w:p>
    <w:p w:rsidR="001941BF" w:rsidRPr="00EF1CB6" w:rsidRDefault="001941BF" w:rsidP="00460E1B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41BF" w:rsidRPr="00EF1CB6" w:rsidRDefault="001941BF" w:rsidP="00460E1B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41BF" w:rsidRDefault="001941BF" w:rsidP="00460E1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1BF" w:rsidRDefault="001941B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48F" w:rsidRDefault="00C5048F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778E" w:rsidRDefault="00BE778E" w:rsidP="00641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221E0" w:rsidRDefault="007221E0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0B5F" w:rsidRDefault="006D0B5F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0B5F" w:rsidRDefault="006D0B5F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0B5F" w:rsidRDefault="006D0B5F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0B5F" w:rsidRDefault="006D0B5F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0B5F" w:rsidRDefault="006D0B5F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0B5F" w:rsidRDefault="006D0B5F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0E1B" w:rsidRDefault="00460E1B" w:rsidP="007221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21E0" w:rsidRPr="003E074D" w:rsidRDefault="007221E0" w:rsidP="007221E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5C38">
        <w:rPr>
          <w:rFonts w:ascii="Times New Roman" w:hAnsi="Times New Roman" w:cs="Times New Roman"/>
          <w:sz w:val="28"/>
          <w:szCs w:val="28"/>
        </w:rPr>
        <w:t>1</w:t>
      </w:r>
    </w:p>
    <w:p w:rsidR="007221E0" w:rsidRPr="003E074D" w:rsidRDefault="007221E0" w:rsidP="007221E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21E0" w:rsidRPr="003E074D" w:rsidRDefault="007221E0" w:rsidP="007221E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70B29" w:rsidRDefault="007221E0" w:rsidP="007D397A">
      <w:pPr>
        <w:pStyle w:val="a7"/>
        <w:rPr>
          <w:rFonts w:ascii="Times New Roman" w:hAnsi="Times New Roman" w:cs="Times New Roman"/>
          <w:sz w:val="28"/>
          <w:szCs w:val="28"/>
        </w:rPr>
      </w:pPr>
      <w:r w:rsidRPr="0097181B">
        <w:rPr>
          <w:rFonts w:ascii="Times New Roman" w:hAnsi="Times New Roman" w:cs="Times New Roman"/>
          <w:sz w:val="28"/>
          <w:szCs w:val="28"/>
        </w:rPr>
        <w:t xml:space="preserve">от </w:t>
      </w:r>
      <w:r w:rsidR="002313D5">
        <w:rPr>
          <w:rFonts w:ascii="Times New Roman" w:hAnsi="Times New Roman" w:cs="Times New Roman"/>
          <w:sz w:val="28"/>
          <w:szCs w:val="28"/>
        </w:rPr>
        <w:t>07.07.2014  № 166</w:t>
      </w:r>
    </w:p>
    <w:p w:rsidR="003E074D" w:rsidRPr="003E074D" w:rsidRDefault="003E074D" w:rsidP="003E07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4161" w:rsidRPr="003E074D" w:rsidRDefault="002313D5" w:rsidP="00AA57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2EB4" w:rsidRPr="003E074D">
        <w:rPr>
          <w:rFonts w:ascii="Times New Roman" w:hAnsi="Times New Roman" w:cs="Times New Roman"/>
          <w:b/>
          <w:sz w:val="28"/>
          <w:szCs w:val="28"/>
        </w:rPr>
        <w:t>Раздел</w:t>
      </w:r>
      <w:r w:rsidR="00B551F4" w:rsidRPr="003E074D">
        <w:rPr>
          <w:rFonts w:ascii="Times New Roman" w:hAnsi="Times New Roman" w:cs="Times New Roman"/>
          <w:b/>
          <w:sz w:val="28"/>
          <w:szCs w:val="28"/>
        </w:rPr>
        <w:t xml:space="preserve"> 1. Паспорт муниципальной </w:t>
      </w:r>
      <w:r w:rsidR="002E2EB4" w:rsidRPr="003E074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551F4" w:rsidRPr="003E074D">
        <w:rPr>
          <w:rFonts w:ascii="Times New Roman" w:hAnsi="Times New Roman" w:cs="Times New Roman"/>
          <w:b/>
          <w:sz w:val="28"/>
          <w:szCs w:val="28"/>
        </w:rPr>
        <w:t>ы</w:t>
      </w:r>
      <w:r w:rsidR="002E2EB4" w:rsidRPr="003E0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1"/>
        <w:gridCol w:w="6848"/>
      </w:tblGrid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«Профилактика заболеваний и формирование здорового образа жизни нас</w:t>
            </w:r>
            <w:r w:rsidR="002313D5">
              <w:rPr>
                <w:rFonts w:ascii="Times New Roman" w:hAnsi="Times New Roman" w:cs="Times New Roman"/>
                <w:sz w:val="28"/>
                <w:szCs w:val="28"/>
              </w:rPr>
              <w:t xml:space="preserve">еления Ханты-Мансийского района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 2014</w:t>
            </w:r>
            <w:r w:rsidR="003E07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2016 годы»</w:t>
            </w:r>
            <w:r w:rsidR="003E074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225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обоснование </w:t>
            </w:r>
            <w:r w:rsidR="002313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 </w:t>
            </w:r>
            <w:r w:rsidR="00EB422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F4161" w:rsidRPr="003E074D" w:rsidRDefault="00B33D22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06.10.2003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№ 131-ФЗ </w:t>
            </w:r>
            <w:r w:rsidR="002313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</w:t>
            </w:r>
            <w:r w:rsidR="002313D5">
              <w:rPr>
                <w:rFonts w:ascii="Times New Roman" w:hAnsi="Times New Roman" w:cs="Times New Roman"/>
                <w:sz w:val="28"/>
                <w:szCs w:val="28"/>
              </w:rPr>
              <w:t xml:space="preserve">низации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едеральный закон от 21.11.2011 №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323-ФЗ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 xml:space="preserve">сновах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охраны здоровья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161" w:rsidRP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Закон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от 26.06.2012 №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86-оз 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О регулировании отдельных вопросов в сфере охраны здоровья граждан в Ханты-Ман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>сийском автономном округе –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>Югре»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225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EB422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F4161" w:rsidRPr="003E074D" w:rsidRDefault="00B33D22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FE5931" w:rsidRDefault="002313D5" w:rsidP="00DA792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52A1">
              <w:rPr>
                <w:rFonts w:ascii="Times New Roman" w:hAnsi="Times New Roman" w:cs="Times New Roman"/>
                <w:sz w:val="28"/>
                <w:szCs w:val="28"/>
              </w:rPr>
              <w:t>омитет по здравоохранению</w:t>
            </w:r>
            <w:r w:rsidR="00DA7923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B4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Ханты-Мансийского района (далее – </w:t>
            </w:r>
            <w:r w:rsidR="00C752A1"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</w:t>
            </w:r>
            <w:r w:rsidR="002E2EB4" w:rsidRPr="00FE5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579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791" w:rsidRPr="003E074D" w:rsidRDefault="00AA5791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оординатор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791" w:rsidRPr="00FE5931" w:rsidRDefault="00C752A1" w:rsidP="00DA792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</w:t>
            </w:r>
            <w:r w:rsidR="00510B7C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AA579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FE5931" w:rsidRDefault="00C752A1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</w:t>
            </w:r>
          </w:p>
        </w:tc>
      </w:tr>
      <w:tr w:rsidR="00B551F4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1F4" w:rsidRPr="003E074D" w:rsidRDefault="00B551F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B29" w:rsidRPr="00FE5931" w:rsidRDefault="00C752A1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</w:t>
            </w:r>
            <w:r w:rsidR="00E70B29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D2D9B" w:rsidRPr="00FE5931" w:rsidRDefault="00E70B29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="00B551F4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строительства, архитектуры и </w:t>
            </w:r>
            <w:r w:rsidR="005F23EE" w:rsidRPr="00FE593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3E074D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(далее – департамент СА и ЖКХ</w:t>
            </w:r>
            <w:r w:rsidR="00AD2D9B" w:rsidRPr="00FE593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5C367E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D9B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1F4" w:rsidRPr="00FE5931" w:rsidRDefault="00AD2D9B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  <w:r w:rsidR="005F23EE" w:rsidRPr="00FE5931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</w:t>
            </w:r>
            <w:r w:rsidR="00F63063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="005F23EE" w:rsidRPr="00FE5931">
              <w:rPr>
                <w:rFonts w:ascii="Times New Roman" w:hAnsi="Times New Roman" w:cs="Times New Roman"/>
                <w:sz w:val="28"/>
                <w:szCs w:val="28"/>
              </w:rPr>
              <w:t>правление капитального строительства и ремонта</w:t>
            </w:r>
            <w:r w:rsidR="00F63063" w:rsidRPr="00FE5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МКУ «УКС</w:t>
            </w:r>
            <w:r w:rsidR="00E70B29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0B29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>Р»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AA5791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и задачи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5FC" w:rsidRPr="003E074D" w:rsidRDefault="00AD2D9B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елью программы является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F63063" w:rsidRPr="003E0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5DCD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заболеваемости населения, форм</w:t>
            </w:r>
            <w:r w:rsidR="002313D5">
              <w:rPr>
                <w:rFonts w:ascii="Times New Roman" w:hAnsi="Times New Roman" w:cs="Times New Roman"/>
                <w:sz w:val="28"/>
                <w:szCs w:val="28"/>
              </w:rPr>
              <w:t xml:space="preserve">ирование здорового образа жизни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и развитие материально-технической базы учреждений здравоохранения, осу</w:t>
            </w:r>
            <w:r w:rsidR="002313D5">
              <w:rPr>
                <w:rFonts w:ascii="Times New Roman" w:hAnsi="Times New Roman" w:cs="Times New Roman"/>
                <w:sz w:val="28"/>
                <w:szCs w:val="28"/>
              </w:rPr>
              <w:t xml:space="preserve">ществляющих деятельность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на территории Ханты-Мансийского района.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Реализация мероприятий, направленных на спасение жизни и сохранение здоровья насел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ения при чрезвычайных ситуациях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информационн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о-пропагандистской деятельности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эпидемической ситуации по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социально-значимым заболеваниям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4.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ых и неинфекционных заболеваний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161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Приведение инфраструктуры здравоохранения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в соответствие с современными требованиями для обеспечения комфортных условий пребывания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4AF6" w:rsidRPr="003E0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1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2016 годы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161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осуществляется в 3 этапа: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 этап – 2014 год;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II этап – 2015 год;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III этап – 2016 год</w:t>
            </w:r>
          </w:p>
        </w:tc>
      </w:tr>
      <w:tr w:rsidR="00AB4EAB" w:rsidRPr="00AB4EAB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8E72C7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72C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="003C25FC" w:rsidRPr="008E7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B33D22" w:rsidRPr="008E72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72C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AD028B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2EB4"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на 2014 – 2016 годы </w:t>
            </w: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E2EB4"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бюджета </w:t>
            </w:r>
            <w:r w:rsidR="003C25FC"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="002E2EB4"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района составляет 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9C8"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8 704,60 </w:t>
            </w:r>
            <w:r w:rsidR="002E2EB4" w:rsidRPr="00AD028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F4161" w:rsidRPr="00AD028B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C49C8" w:rsidRPr="00AD02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43A" w:rsidRPr="00AD028B">
              <w:rPr>
                <w:rFonts w:ascii="Times New Roman" w:hAnsi="Times New Roman" w:cs="Times New Roman"/>
                <w:sz w:val="28"/>
                <w:szCs w:val="28"/>
              </w:rPr>
              <w:t> 704,6</w:t>
            </w: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4F4161" w:rsidRPr="00AD028B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2015 год – 0,00 тыс. рублей;</w:t>
            </w:r>
          </w:p>
          <w:p w:rsidR="004F4161" w:rsidRPr="00AD028B" w:rsidRDefault="00915124" w:rsidP="0045043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5FC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увеличение:</w:t>
            </w:r>
          </w:p>
          <w:p w:rsidR="00060304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поводов на 10,0 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тыс. населения 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35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60304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обеспеченного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>медицинскими средствами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 xml:space="preserve"> 85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60304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населения,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>обеспеченно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 xml:space="preserve">  80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3C25FC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>редн</w:t>
            </w:r>
            <w:r w:rsidR="00AA1B76">
              <w:rPr>
                <w:rFonts w:ascii="Times New Roman" w:hAnsi="Times New Roman" w:cs="Times New Roman"/>
                <w:sz w:val="28"/>
                <w:szCs w:val="28"/>
              </w:rPr>
              <w:t>яя продолжительность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 xml:space="preserve"> жизни  65,5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 xml:space="preserve"> у женщин и  57,0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лет у мужчин;</w:t>
            </w:r>
          </w:p>
          <w:p w:rsidR="004A390F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доли муниципальных служащих, п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рошедших диспансеризацию</w:t>
            </w:r>
            <w:r w:rsidR="00510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21F1" w:rsidRPr="00B021F1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3C25FC" w:rsidRPr="00B021F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5FC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доли объектов здравоохранения, требующих подведение инженерных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1264F1" w:rsidRPr="003E074D" w:rsidRDefault="00915124" w:rsidP="0060650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>уменьшение смертности от онкологических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>забол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>еваний на 100,0 тыс. населения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2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E3A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</w:p>
        </w:tc>
      </w:tr>
    </w:tbl>
    <w:p w:rsidR="004F4161" w:rsidRDefault="005E3A17" w:rsidP="005E3A17">
      <w:pPr>
        <w:ind w:left="360" w:right="-1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».</w:t>
      </w:r>
    </w:p>
    <w:p w:rsidR="0005073E" w:rsidRDefault="0005073E" w:rsidP="002E2EB4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AC4709" w:rsidRPr="003E074D" w:rsidRDefault="0000622D" w:rsidP="0000622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4709">
        <w:rPr>
          <w:rFonts w:ascii="Times New Roman" w:hAnsi="Times New Roman" w:cs="Times New Roman"/>
          <w:sz w:val="28"/>
          <w:szCs w:val="28"/>
        </w:rPr>
        <w:tab/>
      </w:r>
      <w:r w:rsidR="00AC4709" w:rsidRPr="003E07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7FF9">
        <w:rPr>
          <w:rFonts w:ascii="Times New Roman" w:hAnsi="Times New Roman" w:cs="Times New Roman"/>
          <w:sz w:val="28"/>
          <w:szCs w:val="28"/>
        </w:rPr>
        <w:t>2</w:t>
      </w:r>
    </w:p>
    <w:p w:rsidR="00AC4709" w:rsidRPr="003E074D" w:rsidRDefault="00AC4709" w:rsidP="0000622D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4709" w:rsidRPr="003E074D" w:rsidRDefault="00AC4709" w:rsidP="0000622D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C4709" w:rsidRDefault="00AC4709" w:rsidP="0000622D">
      <w:pPr>
        <w:pStyle w:val="a7"/>
        <w:rPr>
          <w:rFonts w:ascii="Times New Roman" w:hAnsi="Times New Roman" w:cs="Times New Roman"/>
          <w:sz w:val="28"/>
          <w:szCs w:val="28"/>
        </w:rPr>
      </w:pPr>
      <w:r w:rsidRPr="0097181B">
        <w:rPr>
          <w:rFonts w:ascii="Times New Roman" w:hAnsi="Times New Roman" w:cs="Times New Roman"/>
          <w:sz w:val="28"/>
          <w:szCs w:val="28"/>
        </w:rPr>
        <w:t xml:space="preserve">от </w:t>
      </w:r>
      <w:r w:rsidR="0000622D">
        <w:rPr>
          <w:rFonts w:ascii="Times New Roman" w:hAnsi="Times New Roman" w:cs="Times New Roman"/>
          <w:sz w:val="28"/>
          <w:szCs w:val="28"/>
        </w:rPr>
        <w:t>07.07.2014  № 166</w:t>
      </w:r>
    </w:p>
    <w:p w:rsidR="00AC4709" w:rsidRDefault="00AC4709" w:rsidP="008C27AC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F25EC" w:rsidRDefault="00AC4709" w:rsidP="0071118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7402" w:rsidRPr="00D12DFE">
        <w:rPr>
          <w:rFonts w:ascii="Times New Roman" w:hAnsi="Times New Roman" w:cs="Times New Roman"/>
          <w:sz w:val="28"/>
          <w:szCs w:val="28"/>
        </w:rPr>
        <w:t>Пр</w:t>
      </w:r>
      <w:r w:rsidR="009246FD">
        <w:rPr>
          <w:rFonts w:ascii="Times New Roman" w:hAnsi="Times New Roman" w:cs="Times New Roman"/>
          <w:sz w:val="28"/>
          <w:szCs w:val="28"/>
        </w:rPr>
        <w:t xml:space="preserve">иложение 1 </w:t>
      </w:r>
      <w:r w:rsidR="0067513B">
        <w:rPr>
          <w:rFonts w:ascii="Times New Roman" w:hAnsi="Times New Roman" w:cs="Times New Roman"/>
          <w:sz w:val="28"/>
          <w:szCs w:val="28"/>
        </w:rPr>
        <w:t xml:space="preserve">к </w:t>
      </w:r>
      <w:r w:rsidR="00EF5861">
        <w:rPr>
          <w:rFonts w:ascii="Times New Roman" w:hAnsi="Times New Roman" w:cs="Times New Roman"/>
          <w:sz w:val="28"/>
          <w:szCs w:val="28"/>
        </w:rPr>
        <w:t>П</w:t>
      </w:r>
      <w:r w:rsidR="00555C4F">
        <w:rPr>
          <w:rFonts w:ascii="Times New Roman" w:hAnsi="Times New Roman" w:cs="Times New Roman"/>
          <w:sz w:val="28"/>
          <w:szCs w:val="28"/>
        </w:rPr>
        <w:t>рограмме</w:t>
      </w:r>
    </w:p>
    <w:p w:rsidR="008C27AC" w:rsidRPr="00D12DFE" w:rsidRDefault="008C27AC" w:rsidP="007111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2DFE" w:rsidRDefault="00D12DFE" w:rsidP="0071118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показателей, </w:t>
      </w:r>
      <w:r w:rsidR="00555C4F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реализации муниципальной программы</w:t>
      </w:r>
    </w:p>
    <w:p w:rsidR="0000622D" w:rsidRDefault="0000622D" w:rsidP="0071118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402" w:rsidRPr="00D12DFE" w:rsidRDefault="00D12DFE" w:rsidP="00D12D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402" w:rsidRPr="00D12DFE">
        <w:rPr>
          <w:rFonts w:ascii="Times New Roman" w:hAnsi="Times New Roman" w:cs="Times New Roman"/>
          <w:sz w:val="28"/>
          <w:szCs w:val="28"/>
        </w:rPr>
        <w:t>Наименование муниципальной программы и срок ее реализации</w:t>
      </w:r>
      <w:r w:rsidR="003A2AC3" w:rsidRPr="00D12DFE">
        <w:rPr>
          <w:rFonts w:ascii="Times New Roman" w:hAnsi="Times New Roman" w:cs="Times New Roman"/>
          <w:sz w:val="28"/>
          <w:szCs w:val="28"/>
        </w:rPr>
        <w:t>:</w:t>
      </w:r>
      <w:r w:rsidR="00D546CB" w:rsidRPr="00D12DFE">
        <w:rPr>
          <w:rFonts w:ascii="Times New Roman" w:hAnsi="Times New Roman" w:cs="Times New Roman"/>
          <w:sz w:val="28"/>
          <w:szCs w:val="28"/>
        </w:rPr>
        <w:t xml:space="preserve"> </w:t>
      </w:r>
      <w:r w:rsidR="003A2AC3" w:rsidRPr="00D12DFE">
        <w:rPr>
          <w:rFonts w:ascii="Times New Roman" w:hAnsi="Times New Roman" w:cs="Times New Roman"/>
          <w:sz w:val="28"/>
          <w:szCs w:val="28"/>
        </w:rPr>
        <w:t>«Профилактика заболеваний и формирование здорового образа жизни населения Ханты-Мансийского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2AC3" w:rsidRPr="00D12DFE">
        <w:rPr>
          <w:rFonts w:ascii="Times New Roman" w:hAnsi="Times New Roman" w:cs="Times New Roman"/>
          <w:sz w:val="28"/>
          <w:szCs w:val="28"/>
        </w:rPr>
        <w:t>2016 годы»</w:t>
      </w:r>
      <w:r w:rsidR="00555C4F">
        <w:rPr>
          <w:rFonts w:ascii="Times New Roman" w:hAnsi="Times New Roman" w:cs="Times New Roman"/>
          <w:sz w:val="28"/>
          <w:szCs w:val="28"/>
        </w:rPr>
        <w:t>.</w:t>
      </w:r>
    </w:p>
    <w:p w:rsidR="00D12DFE" w:rsidRDefault="00D12DFE" w:rsidP="00D12D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402" w:rsidRPr="00D12DFE">
        <w:rPr>
          <w:rFonts w:ascii="Times New Roman" w:hAnsi="Times New Roman" w:cs="Times New Roman"/>
          <w:sz w:val="28"/>
          <w:szCs w:val="28"/>
        </w:rPr>
        <w:t>Координатор муниципальной программы</w:t>
      </w:r>
      <w:r w:rsidR="003A2AC3" w:rsidRPr="00D1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52A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062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752A1">
        <w:rPr>
          <w:rFonts w:ascii="Times New Roman" w:hAnsi="Times New Roman" w:cs="Times New Roman"/>
          <w:sz w:val="28"/>
          <w:szCs w:val="28"/>
        </w:rPr>
        <w:t>по здравоохранению</w:t>
      </w:r>
      <w:r w:rsidR="00DA7923" w:rsidRPr="00354CFD">
        <w:rPr>
          <w:rFonts w:ascii="Times New Roman" w:hAnsi="Times New Roman" w:cs="Times New Roman"/>
          <w:sz w:val="28"/>
          <w:szCs w:val="28"/>
        </w:rPr>
        <w:t>.</w:t>
      </w:r>
    </w:p>
    <w:p w:rsidR="0000622D" w:rsidRPr="00354CFD" w:rsidRDefault="0000622D" w:rsidP="00D12D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1440"/>
        <w:gridCol w:w="900"/>
        <w:gridCol w:w="720"/>
        <w:gridCol w:w="720"/>
        <w:gridCol w:w="1440"/>
      </w:tblGrid>
      <w:tr w:rsidR="003A2AC3" w:rsidTr="00C04DFC">
        <w:trPr>
          <w:trHeight w:val="5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Базовый показатель на начало реализации</w:t>
            </w:r>
            <w:r w:rsidR="00B87402" w:rsidRPr="006F2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402" w:rsidRPr="006F25EC">
              <w:rPr>
                <w:rFonts w:ascii="Times New Roman" w:hAnsi="Times New Roman" w:cs="Times New Roman"/>
              </w:rPr>
              <w:t>муници</w:t>
            </w:r>
            <w:r w:rsidR="006F25EC">
              <w:rPr>
                <w:rFonts w:ascii="Times New Roman" w:hAnsi="Times New Roman" w:cs="Times New Roman"/>
              </w:rPr>
              <w:t>-</w:t>
            </w:r>
            <w:r w:rsidR="00B87402" w:rsidRPr="006F25EC">
              <w:rPr>
                <w:rFonts w:ascii="Times New Roman" w:hAnsi="Times New Roman" w:cs="Times New Roman"/>
              </w:rPr>
              <w:t>пальной</w:t>
            </w:r>
            <w:proofErr w:type="spellEnd"/>
            <w:r w:rsidR="00B87402" w:rsidRPr="006F25EC">
              <w:rPr>
                <w:rFonts w:ascii="Times New Roman" w:hAnsi="Times New Roman" w:cs="Times New Roman"/>
              </w:rPr>
              <w:t xml:space="preserve"> </w:t>
            </w:r>
            <w:r w:rsidR="00555C4F">
              <w:rPr>
                <w:rFonts w:ascii="Times New Roman" w:hAnsi="Times New Roman" w:cs="Times New Roman"/>
              </w:rPr>
              <w:t xml:space="preserve"> п</w:t>
            </w:r>
            <w:r w:rsidRPr="006F25EC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Значения показателя </w:t>
            </w:r>
            <w:r w:rsidR="00C04DFC">
              <w:rPr>
                <w:rFonts w:ascii="Times New Roman" w:hAnsi="Times New Roman" w:cs="Times New Roman"/>
              </w:rPr>
              <w:t xml:space="preserve">                   </w:t>
            </w:r>
            <w:r w:rsidRPr="006F25EC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Целевое значение показателя на </w:t>
            </w:r>
            <w:r w:rsidR="00555C4F">
              <w:rPr>
                <w:rFonts w:ascii="Times New Roman" w:hAnsi="Times New Roman" w:cs="Times New Roman"/>
              </w:rPr>
              <w:t>момент оказания действия п</w:t>
            </w:r>
            <w:r w:rsidRPr="006F25EC">
              <w:rPr>
                <w:rFonts w:ascii="Times New Roman" w:hAnsi="Times New Roman" w:cs="Times New Roman"/>
              </w:rPr>
              <w:t>рограммы</w:t>
            </w:r>
          </w:p>
        </w:tc>
      </w:tr>
      <w:tr w:rsidR="003A2AC3" w:rsidTr="00C04DFC">
        <w:trPr>
          <w:trHeight w:val="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C3" w:rsidTr="00C04D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546CB" w:rsidTr="0000622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Показатели непосредственных результатов</w:t>
            </w:r>
          </w:p>
        </w:tc>
      </w:tr>
      <w:tr w:rsidR="0046316C" w:rsidTr="00C04DFC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и</w:t>
            </w:r>
            <w:r w:rsidRPr="006F25EC">
              <w:rPr>
                <w:rFonts w:ascii="Times New Roman" w:hAnsi="Times New Roman" w:cs="Times New Roman"/>
              </w:rPr>
              <w:t xml:space="preserve">нформационных поводов  на 10 000 населения </w:t>
            </w:r>
            <w:r w:rsidR="00C04DFC">
              <w:rPr>
                <w:rFonts w:ascii="Times New Roman" w:hAnsi="Times New Roman" w:cs="Times New Roman"/>
              </w:rPr>
              <w:t xml:space="preserve"> </w:t>
            </w:r>
            <w:r w:rsidRPr="006F25EC">
              <w:rPr>
                <w:rFonts w:ascii="Times New Roman" w:hAnsi="Times New Roman" w:cs="Times New Roman"/>
              </w:rPr>
              <w:t>в год,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DB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34,4</w:t>
            </w:r>
          </w:p>
          <w:p w:rsidR="0046316C" w:rsidRPr="00414CDB" w:rsidRDefault="0046316C" w:rsidP="00414C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35,0</w:t>
            </w:r>
          </w:p>
        </w:tc>
      </w:tr>
      <w:tr w:rsidR="0046316C" w:rsidTr="00C04DF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Выполнение плана диспансеризации взрослого населения,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</w:tr>
      <w:tr w:rsidR="0046316C" w:rsidTr="00C04DFC">
        <w:trPr>
          <w:trHeight w:val="8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Количество объектов,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F25EC">
              <w:rPr>
                <w:rFonts w:ascii="Times New Roman" w:hAnsi="Times New Roman" w:cs="Times New Roman"/>
              </w:rPr>
              <w:t>к кото</w:t>
            </w:r>
            <w:r>
              <w:rPr>
                <w:rFonts w:ascii="Times New Roman" w:hAnsi="Times New Roman" w:cs="Times New Roman"/>
              </w:rPr>
              <w:t>рым подведены инженерные сети,</w:t>
            </w:r>
            <w:r w:rsidRPr="006F25EC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</w:t>
            </w:r>
          </w:p>
        </w:tc>
      </w:tr>
      <w:tr w:rsidR="00D546CB" w:rsidTr="0000622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Показатели конечных результатов</w:t>
            </w:r>
          </w:p>
        </w:tc>
      </w:tr>
      <w:tr w:rsidR="0046316C" w:rsidTr="00C04DF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населения</w:t>
            </w:r>
            <w:r>
              <w:rPr>
                <w:rFonts w:ascii="Times New Roman" w:hAnsi="Times New Roman" w:cs="Times New Roman"/>
              </w:rPr>
              <w:t>,</w:t>
            </w:r>
            <w:r w:rsidRPr="006F25EC">
              <w:rPr>
                <w:rFonts w:ascii="Times New Roman" w:hAnsi="Times New Roman" w:cs="Times New Roman"/>
              </w:rPr>
              <w:t xml:space="preserve"> обеспеченного </w:t>
            </w:r>
            <w:r>
              <w:rPr>
                <w:rFonts w:ascii="Times New Roman" w:hAnsi="Times New Roman" w:cs="Times New Roman"/>
              </w:rPr>
              <w:t>м</w:t>
            </w:r>
            <w:r w:rsidRPr="006F25EC">
              <w:rPr>
                <w:rFonts w:ascii="Times New Roman" w:hAnsi="Times New Roman" w:cs="Times New Roman"/>
              </w:rPr>
              <w:t>едицинскими средствами индивидуальной защиты,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85</w:t>
            </w:r>
          </w:p>
        </w:tc>
      </w:tr>
      <w:tr w:rsidR="0046316C" w:rsidTr="00C04DF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населения, обеспеченного средствами индивидуальной защиты,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Default="00643F5B" w:rsidP="00AC36EF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16C" w:rsidRPr="006F25EC" w:rsidRDefault="0046316C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</w:tr>
      <w:tr w:rsidR="00A266C7" w:rsidTr="00C04DFC">
        <w:trPr>
          <w:trHeight w:val="9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Смертность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6F25EC">
              <w:rPr>
                <w:rFonts w:ascii="Times New Roman" w:hAnsi="Times New Roman" w:cs="Times New Roman"/>
              </w:rPr>
              <w:t>от онкологических заболеваний на 100,0 тыс. населения, случаев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7D3F35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7D3F35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213,0</w:t>
            </w:r>
          </w:p>
        </w:tc>
      </w:tr>
      <w:tr w:rsidR="00A266C7" w:rsidTr="00C04DFC">
        <w:trPr>
          <w:trHeight w:val="4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Средняя продолжительность  жизни женщин,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6470C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6470C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65,5</w:t>
            </w:r>
          </w:p>
        </w:tc>
      </w:tr>
      <w:tr w:rsidR="00A266C7" w:rsidTr="00C04DF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Средняя продолжительность  жизни мужчин,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B4484E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B4484E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57,0</w:t>
            </w:r>
          </w:p>
        </w:tc>
      </w:tr>
      <w:tr w:rsidR="00A266C7" w:rsidTr="00C04DF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муниципальных служащих, прошедших диспансеризацию,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D763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D763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60</w:t>
            </w:r>
          </w:p>
        </w:tc>
      </w:tr>
      <w:tr w:rsidR="00A266C7" w:rsidTr="00C04DFC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объектов</w:t>
            </w:r>
            <w:r>
              <w:rPr>
                <w:rFonts w:ascii="Times New Roman" w:hAnsi="Times New Roman" w:cs="Times New Roman"/>
              </w:rPr>
              <w:t>,</w:t>
            </w:r>
            <w:r w:rsidRPr="006F25EC">
              <w:rPr>
                <w:rFonts w:ascii="Times New Roman" w:hAnsi="Times New Roman" w:cs="Times New Roman"/>
              </w:rPr>
              <w:t xml:space="preserve"> требующих подведение инженерных сетей,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  <w:p w:rsidR="00A266C7" w:rsidRPr="006F25EC" w:rsidRDefault="00A266C7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8D3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Default="00A266C7">
            <w:r w:rsidRPr="008D3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6C7" w:rsidRPr="006F25EC" w:rsidRDefault="00A266C7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  <w:p w:rsidR="00A266C7" w:rsidRPr="006F25EC" w:rsidRDefault="00A266C7" w:rsidP="00AA1B7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5B49" w:rsidRDefault="00BC5B4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</w:rPr>
        <w:sectPr w:rsidR="00BC5B49" w:rsidSect="002313D5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4F4161" w:rsidRPr="00FF10BF" w:rsidRDefault="009246FD" w:rsidP="00CB3F02">
      <w:pPr>
        <w:pStyle w:val="a7"/>
        <w:ind w:righ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="00EF5861">
        <w:rPr>
          <w:rFonts w:ascii="Times New Roman" w:hAnsi="Times New Roman" w:cs="Times New Roman"/>
          <w:sz w:val="28"/>
          <w:szCs w:val="28"/>
        </w:rPr>
        <w:t>П</w:t>
      </w:r>
      <w:r w:rsidR="00FE496A">
        <w:rPr>
          <w:rFonts w:ascii="Times New Roman" w:hAnsi="Times New Roman" w:cs="Times New Roman"/>
          <w:sz w:val="28"/>
          <w:szCs w:val="28"/>
        </w:rPr>
        <w:t>рограмме</w:t>
      </w:r>
    </w:p>
    <w:tbl>
      <w:tblPr>
        <w:tblW w:w="14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1"/>
        <w:gridCol w:w="5019"/>
        <w:gridCol w:w="1800"/>
        <w:gridCol w:w="1223"/>
        <w:gridCol w:w="37"/>
        <w:gridCol w:w="1079"/>
        <w:gridCol w:w="1000"/>
        <w:gridCol w:w="1000"/>
        <w:gridCol w:w="881"/>
        <w:gridCol w:w="1800"/>
      </w:tblGrid>
      <w:tr w:rsidR="000340AA" w:rsidRPr="000340AA" w:rsidTr="00224EC9">
        <w:trPr>
          <w:trHeight w:val="40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3A08A2" w:rsidRDefault="000340AA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A08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Основные 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40AA" w:rsidRPr="000340AA" w:rsidTr="00224EC9">
        <w:trPr>
          <w:trHeight w:val="25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40AA" w:rsidRPr="000340AA" w:rsidTr="00224EC9">
        <w:trPr>
          <w:trHeight w:val="38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523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</w:t>
            </w:r>
            <w:r w:rsidR="00F16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заказчик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</w:t>
            </w:r>
            <w:r w:rsidR="00F16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</w:t>
            </w:r>
            <w:proofErr w:type="spellEnd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</w:t>
            </w:r>
            <w:r w:rsidR="00B523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затраты на реализацию 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Исполнители </w:t>
            </w:r>
            <w:proofErr w:type="spell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программы</w:t>
            </w:r>
          </w:p>
        </w:tc>
      </w:tr>
      <w:tr w:rsidR="000340AA" w:rsidRPr="000340AA" w:rsidTr="00224EC9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0AA" w:rsidRPr="000340AA" w:rsidTr="00224EC9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0AA" w:rsidRPr="000340AA" w:rsidTr="00224EC9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0AA" w:rsidRPr="000340AA" w:rsidTr="00224EC9">
        <w:trPr>
          <w:trHeight w:val="229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0340AA" w:rsidRPr="000340AA" w:rsidTr="00224EC9">
        <w:trPr>
          <w:trHeight w:val="516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40AA" w:rsidRPr="0010088A" w:rsidRDefault="003A08A2" w:rsidP="0022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</w:t>
            </w:r>
            <w:r w:rsidR="000340AA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рофилактик</w:t>
            </w:r>
            <w:r w:rsidR="00E51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0340AA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территории Ханты-Мансийского района.</w:t>
            </w:r>
          </w:p>
        </w:tc>
      </w:tr>
      <w:tr w:rsidR="000340AA" w:rsidRPr="000340AA" w:rsidTr="00224EC9">
        <w:trPr>
          <w:trHeight w:val="123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E515F9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«Реализация приоритетных направлений  в сфере охраны здоровья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населения 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Ханты-Мансийского  района»</w:t>
            </w:r>
          </w:p>
        </w:tc>
      </w:tr>
      <w:tr w:rsidR="000340AA" w:rsidRPr="000340AA" w:rsidTr="00224EC9">
        <w:trPr>
          <w:trHeight w:val="257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22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1.1:</w:t>
            </w:r>
            <w:r w:rsidR="00E515F9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еализация мероприятий</w:t>
            </w:r>
            <w:r w:rsidR="00E51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</w:t>
            </w:r>
            <w:r w:rsidR="00FE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на спасение жизни и сохранение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здоровья л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юдей при чрезвычайных ситуациях.</w:t>
            </w:r>
          </w:p>
        </w:tc>
      </w:tr>
      <w:tr w:rsidR="00DA7923" w:rsidRPr="000340AA" w:rsidTr="00224EC9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по оказанию помощи пострадавшим при ЧС, средств индивидуальной защиты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5D082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7923"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DA7923" w:rsidRPr="000340AA" w:rsidTr="00F167E5">
        <w:trPr>
          <w:trHeight w:val="307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5D082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7923"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923" w:rsidRPr="000340AA" w:rsidTr="00224EC9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DA7923" w:rsidRPr="000340AA" w:rsidTr="00224EC9">
        <w:trPr>
          <w:trHeight w:val="73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923" w:rsidRPr="000340AA" w:rsidTr="00224EC9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5D082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A7923"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DA7923" w:rsidRPr="000340AA" w:rsidTr="00224EC9">
        <w:trPr>
          <w:trHeight w:val="50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5D082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A7923"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923" w:rsidRPr="000340AA" w:rsidTr="00224EC9">
        <w:trPr>
          <w:trHeight w:val="139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E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1.2: совершенствование информационно-пропагандистской деятельности.</w:t>
            </w:r>
          </w:p>
        </w:tc>
      </w:tr>
      <w:tr w:rsidR="00DA7923" w:rsidRPr="000340AA" w:rsidTr="00F167E5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мобильного выставочного оборудования, информационных стендов</w:t>
            </w:r>
          </w:p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DA7923" w:rsidRPr="000340AA" w:rsidTr="00F167E5">
        <w:trPr>
          <w:trHeight w:val="43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923" w:rsidRPr="000340AA" w:rsidTr="00F167E5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 сменной информации </w:t>
            </w:r>
            <w:r w:rsidR="00F16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стендов медицинской профилактики</w:t>
            </w:r>
          </w:p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DA7923" w:rsidRPr="000340AA" w:rsidTr="00F167E5">
        <w:trPr>
          <w:trHeight w:val="64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F167E5" w:rsidRDefault="00DA7923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E37" w:rsidRPr="000340AA" w:rsidTr="00316F8D">
        <w:trPr>
          <w:trHeight w:val="164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здравоохранения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осуществляющих деятельность на территории Ханты-Мансийского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литературой, видеоматериалами, наглядными пособиями, публикации в  СМИ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C77E37" w:rsidRPr="000340AA" w:rsidTr="00F167E5">
        <w:trPr>
          <w:trHeight w:val="711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167E5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0641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0641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0641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0641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167E5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E37" w:rsidRPr="000340AA" w:rsidTr="00F167E5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населения </w:t>
            </w:r>
            <w:r w:rsidR="00F16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качества оказания медицинской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 здравоохранения, осуществляющими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Ханты-Мансийского района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C77E37" w:rsidRPr="000340AA" w:rsidTr="00F167E5">
        <w:trPr>
          <w:trHeight w:val="78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167E5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771D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771D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771D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771D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167E5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E37" w:rsidRPr="000340AA" w:rsidTr="00F167E5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316F8D" w:rsidRDefault="00C77E3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C77E37" w:rsidRPr="000340AA" w:rsidTr="00F167E5">
        <w:trPr>
          <w:trHeight w:val="461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167E5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4730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4730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167E5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7E37" w:rsidRPr="000340AA" w:rsidTr="00F167E5">
        <w:trPr>
          <w:trHeight w:val="24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0340AA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одпрограмме 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7E37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7E37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C77E37" w:rsidRPr="000340AA" w:rsidTr="00F167E5">
        <w:trPr>
          <w:trHeight w:val="479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0340AA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4730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E37" w:rsidRDefault="00C77E37" w:rsidP="00224EC9">
            <w:pPr>
              <w:jc w:val="center"/>
            </w:pPr>
            <w:r w:rsidRPr="004730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7" w:rsidRPr="00FE5931" w:rsidRDefault="00C77E3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923" w:rsidRPr="000340AA" w:rsidTr="00224EC9">
        <w:trPr>
          <w:trHeight w:val="459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DA7923" w:rsidP="00F1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2. «Современные методы противодействия распространению социально-значимых заболеваний и совершенствование               их выявления и лечения»</w:t>
            </w:r>
          </w:p>
        </w:tc>
      </w:tr>
      <w:tr w:rsidR="00DA7923" w:rsidRPr="000340AA" w:rsidTr="00224EC9">
        <w:trPr>
          <w:trHeight w:val="273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3A08A2" w:rsidRDefault="00DA7923" w:rsidP="00F1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табилизация эпидемической ситуации по социально-значимым заболеваниям».</w:t>
            </w:r>
          </w:p>
        </w:tc>
      </w:tr>
      <w:tr w:rsidR="0065421D" w:rsidRPr="000340AA" w:rsidTr="00F167E5">
        <w:trPr>
          <w:trHeight w:val="141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0340AA" w:rsidRDefault="0065421D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0340AA" w:rsidRDefault="0065421D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E5931" w:rsidRDefault="0065421D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E5931" w:rsidRDefault="007921B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21D"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E5931" w:rsidRDefault="0065421D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167E5" w:rsidRDefault="0065421D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167E5" w:rsidRDefault="0065421D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65421D" w:rsidRPr="000340AA" w:rsidTr="00F167E5">
        <w:trPr>
          <w:trHeight w:val="45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0340AA" w:rsidRDefault="0065421D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0340AA" w:rsidRDefault="0065421D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F167E5" w:rsidRDefault="0065421D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E5931" w:rsidRDefault="0065421D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E5931" w:rsidRDefault="007921B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21D"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Pr="00FE5931" w:rsidRDefault="0065421D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Default="0065421D" w:rsidP="00224EC9">
            <w:pPr>
              <w:jc w:val="center"/>
            </w:pPr>
            <w:r w:rsidRPr="00DE72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21D" w:rsidRDefault="0065421D" w:rsidP="00224EC9">
            <w:pPr>
              <w:jc w:val="center"/>
            </w:pPr>
            <w:r w:rsidRPr="00DE72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F167E5" w:rsidRDefault="0065421D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B6" w:rsidRPr="000340AA" w:rsidTr="00F167E5">
        <w:trPr>
          <w:trHeight w:val="24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0340AA" w:rsidRDefault="007921B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0340AA" w:rsidRDefault="007921B6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больных к месту оказания консультативно-диагностической и лечебной помощи (туберкулез, сердечно-сосудистые заболевания, алкоголизм, </w:t>
            </w:r>
            <w:proofErr w:type="spell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онкозаболевания</w:t>
            </w:r>
            <w:proofErr w:type="spellEnd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, сахарный диабет) и их сопровождающих (законных представителей)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E5931" w:rsidRDefault="007921B6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E5931" w:rsidRDefault="007921B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E5931" w:rsidRDefault="007921B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167E5" w:rsidRDefault="007921B6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167E5" w:rsidRDefault="007921B6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B6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1D2290" w:rsidRPr="000340AA" w:rsidTr="00F167E5">
        <w:trPr>
          <w:trHeight w:val="110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0340AA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F167E5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Default="001D2290" w:rsidP="00224EC9">
            <w:pPr>
              <w:jc w:val="center"/>
            </w:pPr>
            <w:r w:rsidRPr="00C33D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Default="001D2290" w:rsidP="00224EC9">
            <w:pPr>
              <w:jc w:val="center"/>
            </w:pPr>
            <w:r w:rsidRPr="00C33D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Default="001D2290" w:rsidP="00224EC9">
            <w:pPr>
              <w:jc w:val="center"/>
            </w:pPr>
            <w:r w:rsidRPr="00C33D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Default="001D2290" w:rsidP="00224EC9">
            <w:pPr>
              <w:jc w:val="center"/>
            </w:pPr>
            <w:r w:rsidRPr="00C33D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F167E5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290" w:rsidRPr="000340AA" w:rsidTr="00F167E5">
        <w:trPr>
          <w:trHeight w:val="330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0340AA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расходных материалов,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1D2290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1D2290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1D2290" w:rsidRPr="000340AA" w:rsidTr="00F167E5">
        <w:trPr>
          <w:trHeight w:val="1050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0340AA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F167E5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0340AA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F167E5" w:rsidRDefault="001D2290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F167E5" w:rsidRDefault="001D2290" w:rsidP="00F167E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90" w:rsidRPr="00F167E5" w:rsidRDefault="001D2290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31" w:rsidRPr="000340AA" w:rsidTr="00F167E5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0340AA" w:rsidRDefault="00643C31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E5931" w:rsidRDefault="00643C31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167E5" w:rsidRDefault="00C752A1" w:rsidP="00F167E5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67E5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F167E5">
              <w:rPr>
                <w:rFonts w:ascii="Times New Roman" w:hAnsi="Times New Roman" w:cs="Times New Roman"/>
              </w:rPr>
              <w:t>здравоохране</w:t>
            </w:r>
            <w:r w:rsidR="00F167E5">
              <w:rPr>
                <w:rFonts w:ascii="Times New Roman" w:hAnsi="Times New Roman" w:cs="Times New Roman"/>
              </w:rPr>
              <w:t>-</w:t>
            </w:r>
            <w:r w:rsidRPr="00F167E5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643C31" w:rsidRPr="000340AA" w:rsidTr="00F167E5">
        <w:trPr>
          <w:trHeight w:val="562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FE5931" w:rsidRDefault="00643C31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E5931" w:rsidRDefault="00643C31" w:rsidP="00F1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E5931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E5931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643C31" w:rsidRDefault="00643C31" w:rsidP="00224EC9">
            <w:pPr>
              <w:jc w:val="center"/>
              <w:rPr>
                <w:b/>
              </w:rPr>
            </w:pPr>
            <w:r w:rsidRPr="00643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643C31" w:rsidRDefault="00643C31" w:rsidP="00224EC9">
            <w:pPr>
              <w:jc w:val="center"/>
              <w:rPr>
                <w:b/>
              </w:rPr>
            </w:pPr>
            <w:r w:rsidRPr="00643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FE5931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923" w:rsidRPr="000340AA" w:rsidTr="00224EC9">
        <w:trPr>
          <w:trHeight w:val="542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5931" w:rsidRDefault="00316F8D" w:rsidP="0031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</w:t>
            </w:r>
            <w:r w:rsidR="00DA7923" w:rsidRPr="00FE5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2.2: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заболеваний.</w:t>
            </w:r>
          </w:p>
        </w:tc>
      </w:tr>
      <w:tr w:rsidR="001D2290" w:rsidRPr="000340AA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0340AA" w:rsidRDefault="001D2290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Издание, распространение печатной 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 и оснащение школ здоровья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населения по профилактике инфекционных и неинфекционных заболеваний, распространение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1D2290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1D2290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1D2290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1D2290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1D2290" w:rsidRPr="000340AA" w:rsidTr="00316F8D">
        <w:trPr>
          <w:trHeight w:val="1172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0340AA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0340AA" w:rsidRDefault="001D2290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316F8D" w:rsidRDefault="001D2290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Pr="00FE5931" w:rsidRDefault="001D2290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Default="001D2290" w:rsidP="00224EC9">
            <w:pPr>
              <w:jc w:val="center"/>
            </w:pPr>
            <w:r w:rsidRPr="00F672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90" w:rsidRDefault="001D2290" w:rsidP="00224EC9">
            <w:pPr>
              <w:jc w:val="center"/>
            </w:pPr>
            <w:r w:rsidRPr="00F672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90" w:rsidRPr="00316F8D" w:rsidRDefault="001D2290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36" w:rsidRPr="000340AA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Вакцинопрофилактика инфекционных заболеваний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4A2F36" w:rsidRPr="000340AA" w:rsidTr="00316F8D">
        <w:trPr>
          <w:trHeight w:val="386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316F8D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C75B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C75B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316F8D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36" w:rsidRPr="000340AA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4A2F36" w:rsidRPr="000340AA" w:rsidTr="00316F8D">
        <w:trPr>
          <w:trHeight w:val="391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316F8D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B21A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316F8D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36" w:rsidRPr="000340AA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2.2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FE5931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450</w:t>
            </w:r>
            <w:r w:rsidR="004A2F36" w:rsidRPr="00316F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4A2F36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4A2F36" w:rsidRPr="000340AA" w:rsidTr="00316F8D">
        <w:trPr>
          <w:trHeight w:val="40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316F8D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4A2F36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Pr="000340AA" w:rsidRDefault="004A2F36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BE5E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36" w:rsidRDefault="004A2F36" w:rsidP="00224EC9">
            <w:pPr>
              <w:jc w:val="center"/>
            </w:pPr>
            <w:r w:rsidRPr="00BE5E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36" w:rsidRPr="00316F8D" w:rsidRDefault="004A2F36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C31" w:rsidRPr="000340AA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0340AA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одпрограмме 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FE5931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643C31" w:rsidRPr="000340AA" w:rsidTr="00316F8D">
        <w:trPr>
          <w:trHeight w:val="42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0340AA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Default="00643C31" w:rsidP="00224EC9">
            <w:pPr>
              <w:jc w:val="center"/>
            </w:pPr>
            <w:r w:rsidRPr="00D86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Default="00643C31" w:rsidP="00224EC9">
            <w:pPr>
              <w:jc w:val="center"/>
            </w:pPr>
            <w:r w:rsidRPr="00D86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Default="00643C31" w:rsidP="00224EC9">
            <w:pPr>
              <w:jc w:val="center"/>
            </w:pPr>
            <w:r w:rsidRPr="00BE5E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Default="00643C31" w:rsidP="00224EC9">
            <w:pPr>
              <w:jc w:val="center"/>
            </w:pPr>
            <w:r w:rsidRPr="00BE5E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0340AA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923" w:rsidRPr="000340AA" w:rsidTr="00224EC9">
        <w:trPr>
          <w:trHeight w:val="315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FE496A" w:rsidRDefault="00DA7923" w:rsidP="0031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3. «Развитие материально-технической базы учреждений здравоохранения»</w:t>
            </w:r>
          </w:p>
        </w:tc>
      </w:tr>
      <w:tr w:rsidR="00DA7923" w:rsidRPr="000340AA" w:rsidTr="00224EC9">
        <w:trPr>
          <w:trHeight w:val="431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731EC0" w:rsidRDefault="00DA7923" w:rsidP="0031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3.1:</w:t>
            </w:r>
            <w:r w:rsidRPr="00731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31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риведение инфраструктуры здравоохранения в соответствие с современными требованиями для обеспечени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комфортных условий пребывания.</w:t>
            </w:r>
          </w:p>
        </w:tc>
      </w:tr>
      <w:tr w:rsidR="00DA7923" w:rsidRPr="000340AA" w:rsidTr="00316F8D">
        <w:trPr>
          <w:trHeight w:val="33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участков,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обеспечение транспортной доступности, организация благоустройства территорий, создания и развития инженерной 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коммунальной инфраструктуры, 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316F8D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СА и ЖКХ;                        МКУ            «УКС и Р»</w:t>
            </w:r>
          </w:p>
        </w:tc>
      </w:tr>
      <w:tr w:rsidR="00DA7923" w:rsidRPr="000340AA" w:rsidTr="00316F8D">
        <w:trPr>
          <w:trHeight w:val="1022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316F8D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316F8D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23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923" w:rsidRPr="000340AA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инженерных сетей к зданиям модульного типа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Нялин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316F8D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СА и ЖКХ;                       МКУ              «УКС и Р»</w:t>
            </w:r>
          </w:p>
        </w:tc>
      </w:tr>
      <w:tr w:rsidR="00DA7923" w:rsidRPr="000340AA" w:rsidTr="00316F8D">
        <w:trPr>
          <w:trHeight w:val="804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316F8D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316F8D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923" w:rsidRPr="000340AA" w:rsidRDefault="00DA7923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3" w:rsidRPr="000340AA" w:rsidRDefault="00DA7923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28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гаража с.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Цингалы</w:t>
            </w:r>
            <w:proofErr w:type="spellEnd"/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</w:t>
            </w: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еконструкция амбулатории с построением гаража на один автомобиль «Скорая помощь»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(контракт 2013 года)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316F8D" w:rsidRDefault="00C752A1" w:rsidP="00316F8D">
            <w:pPr>
              <w:rPr>
                <w:sz w:val="24"/>
                <w:szCs w:val="24"/>
              </w:rPr>
            </w:pPr>
            <w:r w:rsidRPr="00316F8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r w:rsidR="0031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F8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599,40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599,40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СА и ЖКХ;                       МКУ              «УКС и Р»</w:t>
            </w:r>
          </w:p>
        </w:tc>
      </w:tr>
      <w:tr w:rsidR="001C49C8" w:rsidRPr="001C49C8" w:rsidTr="00316F8D">
        <w:trPr>
          <w:trHeight w:val="649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jc w:val="center"/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599,40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jc w:val="center"/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599,40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267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3.1.1.3.</w:t>
            </w:r>
          </w:p>
        </w:tc>
        <w:tc>
          <w:tcPr>
            <w:tcW w:w="5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ФАП с.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Тюли (контракт  2013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316F8D" w:rsidRDefault="00C752A1" w:rsidP="00316F8D">
            <w:pPr>
              <w:rPr>
                <w:sz w:val="24"/>
                <w:szCs w:val="24"/>
              </w:rPr>
            </w:pPr>
            <w:r w:rsidRPr="00316F8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r w:rsidR="0031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F8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2074,20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2074,20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СА и ЖКХ;                       МКУ              «УКС и Р»</w:t>
            </w:r>
          </w:p>
        </w:tc>
      </w:tr>
      <w:tr w:rsidR="001C49C8" w:rsidRPr="001C49C8" w:rsidTr="00316F8D">
        <w:trPr>
          <w:trHeight w:val="680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2074,20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2074,20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380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3.1.1.4.</w:t>
            </w:r>
          </w:p>
        </w:tc>
        <w:tc>
          <w:tcPr>
            <w:tcW w:w="5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в отношении земельного участка объекта «Прокладка инженерных сетей к зданию модульного типа ФАП с.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Тюли</w:t>
            </w:r>
            <w:r w:rsid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316F8D" w:rsidRDefault="00C752A1" w:rsidP="00316F8D">
            <w:pPr>
              <w:rPr>
                <w:sz w:val="24"/>
                <w:szCs w:val="24"/>
              </w:rPr>
            </w:pPr>
            <w:r w:rsidRPr="00316F8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r w:rsidR="0031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F8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EC7" w:rsidRPr="00316F8D" w:rsidRDefault="00021EC7" w:rsidP="00316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СА и ЖКХ;                       МКУ              «УКС и Р»</w:t>
            </w:r>
          </w:p>
        </w:tc>
      </w:tr>
      <w:tr w:rsidR="001C49C8" w:rsidRPr="001C49C8" w:rsidTr="00316F8D">
        <w:trPr>
          <w:trHeight w:val="7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2" w:rsidRPr="001C49C8" w:rsidRDefault="009B36C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2" w:rsidRPr="001C49C8" w:rsidRDefault="009B36C2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2" w:rsidRPr="00316F8D" w:rsidRDefault="009B36C2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6C2" w:rsidRPr="00316F8D" w:rsidRDefault="009B36C2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6C2" w:rsidRPr="001C49C8" w:rsidRDefault="009B36C2" w:rsidP="0022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6C2" w:rsidRPr="001C49C8" w:rsidRDefault="009B36C2" w:rsidP="0022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6C2" w:rsidRPr="001C49C8" w:rsidRDefault="009B36C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6C2" w:rsidRPr="001C49C8" w:rsidRDefault="009B36C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6C2" w:rsidRPr="001C49C8" w:rsidRDefault="009B36C2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48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C7" w:rsidRPr="001C49C8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316F8D" w:rsidRDefault="00021EC7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C7" w:rsidRPr="001C49C8" w:rsidRDefault="00021EC7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C752A1" w:rsidP="00316F8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316F8D">
              <w:rPr>
                <w:rFonts w:ascii="Times New Roman" w:hAnsi="Times New Roman" w:cs="Times New Roman"/>
              </w:rPr>
              <w:t>здравоохране</w:t>
            </w:r>
            <w:r w:rsidR="00316F8D">
              <w:rPr>
                <w:rFonts w:ascii="Times New Roman" w:hAnsi="Times New Roman" w:cs="Times New Roman"/>
              </w:rPr>
              <w:t>-</w:t>
            </w:r>
            <w:r w:rsidRPr="00316F8D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8704,60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8704,60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pStyle w:val="a7"/>
              <w:rPr>
                <w:rFonts w:ascii="Times New Roman" w:hAnsi="Times New Roman" w:cs="Times New Roman"/>
              </w:rPr>
            </w:pPr>
            <w:r w:rsidRPr="00316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22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9C8" w:rsidRPr="001C49C8" w:rsidTr="00316F8D">
        <w:trPr>
          <w:trHeight w:val="50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1C49C8" w:rsidRDefault="00643C31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1C49C8" w:rsidRDefault="00643C31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1" w:rsidRPr="00316F8D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316F8D" w:rsidRDefault="00643C31" w:rsidP="0031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C6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C6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9A0A4B">
            <w:pPr>
              <w:jc w:val="center"/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C31" w:rsidRPr="001C49C8" w:rsidRDefault="00643C31" w:rsidP="009A0A4B">
            <w:pPr>
              <w:jc w:val="center"/>
            </w:pPr>
            <w:r w:rsidRPr="001C49C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1" w:rsidRPr="001C49C8" w:rsidRDefault="00643C31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4161" w:rsidRDefault="00316F8D" w:rsidP="00316F8D">
      <w:pPr>
        <w:spacing w:after="0" w:line="240" w:lineRule="auto"/>
        <w:ind w:right="-19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».</w:t>
      </w:r>
    </w:p>
    <w:sectPr w:rsidR="004F4161" w:rsidSect="00224EC9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1E" w:rsidRDefault="00DD6C1E" w:rsidP="003E074D">
      <w:pPr>
        <w:spacing w:after="0" w:line="240" w:lineRule="auto"/>
      </w:pPr>
      <w:r>
        <w:separator/>
      </w:r>
    </w:p>
  </w:endnote>
  <w:endnote w:type="continuationSeparator" w:id="0">
    <w:p w:rsidR="00DD6C1E" w:rsidRDefault="00DD6C1E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1E" w:rsidRDefault="00DD6C1E" w:rsidP="003E074D">
      <w:pPr>
        <w:spacing w:after="0" w:line="240" w:lineRule="auto"/>
      </w:pPr>
      <w:r>
        <w:separator/>
      </w:r>
    </w:p>
  </w:footnote>
  <w:footnote w:type="continuationSeparator" w:id="0">
    <w:p w:rsidR="00DD6C1E" w:rsidRDefault="00DD6C1E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737465"/>
      <w:docPartObj>
        <w:docPartGallery w:val="Page Numbers (Top of Page)"/>
        <w:docPartUnique/>
      </w:docPartObj>
    </w:sdtPr>
    <w:sdtEndPr/>
    <w:sdtContent>
      <w:p w:rsidR="00F167E5" w:rsidRDefault="00F167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E1">
          <w:rPr>
            <w:noProof/>
          </w:rPr>
          <w:t>1</w:t>
        </w:r>
        <w:r>
          <w:fldChar w:fldCharType="end"/>
        </w:r>
      </w:p>
    </w:sdtContent>
  </w:sdt>
  <w:p w:rsidR="00F167E5" w:rsidRDefault="00F167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8A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45D4"/>
    <w:multiLevelType w:val="multilevel"/>
    <w:tmpl w:val="18C6E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443B"/>
    <w:multiLevelType w:val="hybridMultilevel"/>
    <w:tmpl w:val="0DC8051C"/>
    <w:lvl w:ilvl="0" w:tplc="9AE82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70CF"/>
    <w:multiLevelType w:val="multilevel"/>
    <w:tmpl w:val="F2EA7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0622D"/>
    <w:rsid w:val="00021EC7"/>
    <w:rsid w:val="000243B8"/>
    <w:rsid w:val="0002580E"/>
    <w:rsid w:val="000340AA"/>
    <w:rsid w:val="0005073E"/>
    <w:rsid w:val="0005088B"/>
    <w:rsid w:val="00060304"/>
    <w:rsid w:val="00073078"/>
    <w:rsid w:val="000942DE"/>
    <w:rsid w:val="000A1EF9"/>
    <w:rsid w:val="000B0118"/>
    <w:rsid w:val="000B1A54"/>
    <w:rsid w:val="000B4748"/>
    <w:rsid w:val="000B7426"/>
    <w:rsid w:val="000D0733"/>
    <w:rsid w:val="000D7EAE"/>
    <w:rsid w:val="000E4743"/>
    <w:rsid w:val="000F3DA7"/>
    <w:rsid w:val="0010088A"/>
    <w:rsid w:val="00104960"/>
    <w:rsid w:val="00107068"/>
    <w:rsid w:val="00113B69"/>
    <w:rsid w:val="00120C2A"/>
    <w:rsid w:val="001264F1"/>
    <w:rsid w:val="00146B8C"/>
    <w:rsid w:val="001700F3"/>
    <w:rsid w:val="001715E4"/>
    <w:rsid w:val="001751CC"/>
    <w:rsid w:val="0017731E"/>
    <w:rsid w:val="001941BF"/>
    <w:rsid w:val="00195770"/>
    <w:rsid w:val="001A3BC0"/>
    <w:rsid w:val="001B2881"/>
    <w:rsid w:val="001B5238"/>
    <w:rsid w:val="001C49C8"/>
    <w:rsid w:val="001D2290"/>
    <w:rsid w:val="001E627A"/>
    <w:rsid w:val="001F3CE8"/>
    <w:rsid w:val="00220BA8"/>
    <w:rsid w:val="00224EC9"/>
    <w:rsid w:val="002313D5"/>
    <w:rsid w:val="00235BD4"/>
    <w:rsid w:val="0023713C"/>
    <w:rsid w:val="00241B4A"/>
    <w:rsid w:val="00270122"/>
    <w:rsid w:val="002747DE"/>
    <w:rsid w:val="00275A05"/>
    <w:rsid w:val="00281D49"/>
    <w:rsid w:val="00297134"/>
    <w:rsid w:val="002B7493"/>
    <w:rsid w:val="002E2EB4"/>
    <w:rsid w:val="002F075E"/>
    <w:rsid w:val="00316F8D"/>
    <w:rsid w:val="00322059"/>
    <w:rsid w:val="00354CFD"/>
    <w:rsid w:val="00367499"/>
    <w:rsid w:val="00380235"/>
    <w:rsid w:val="003A08A2"/>
    <w:rsid w:val="003A185B"/>
    <w:rsid w:val="003A2AC3"/>
    <w:rsid w:val="003B07A5"/>
    <w:rsid w:val="003B48E0"/>
    <w:rsid w:val="003C25FC"/>
    <w:rsid w:val="003C75A4"/>
    <w:rsid w:val="003D044C"/>
    <w:rsid w:val="003D5334"/>
    <w:rsid w:val="003D6434"/>
    <w:rsid w:val="003E074D"/>
    <w:rsid w:val="003E1B6C"/>
    <w:rsid w:val="003E4E1A"/>
    <w:rsid w:val="003E71B0"/>
    <w:rsid w:val="003F4A9F"/>
    <w:rsid w:val="00405277"/>
    <w:rsid w:val="00413EDF"/>
    <w:rsid w:val="00414CDB"/>
    <w:rsid w:val="00446255"/>
    <w:rsid w:val="0045043A"/>
    <w:rsid w:val="004573E1"/>
    <w:rsid w:val="00460E1B"/>
    <w:rsid w:val="0046316C"/>
    <w:rsid w:val="004876FF"/>
    <w:rsid w:val="00487CB4"/>
    <w:rsid w:val="00487FF9"/>
    <w:rsid w:val="004A27D3"/>
    <w:rsid w:val="004A2C10"/>
    <w:rsid w:val="004A2F36"/>
    <w:rsid w:val="004A390F"/>
    <w:rsid w:val="004C1A62"/>
    <w:rsid w:val="004E6DAC"/>
    <w:rsid w:val="004F4161"/>
    <w:rsid w:val="005005BE"/>
    <w:rsid w:val="00502FF1"/>
    <w:rsid w:val="00507812"/>
    <w:rsid w:val="00510B7C"/>
    <w:rsid w:val="005200E9"/>
    <w:rsid w:val="0053704C"/>
    <w:rsid w:val="00555C4F"/>
    <w:rsid w:val="00556F2E"/>
    <w:rsid w:val="00571C05"/>
    <w:rsid w:val="00574AF6"/>
    <w:rsid w:val="005B0687"/>
    <w:rsid w:val="005B4264"/>
    <w:rsid w:val="005C367E"/>
    <w:rsid w:val="005D0822"/>
    <w:rsid w:val="005D0E8C"/>
    <w:rsid w:val="005D1029"/>
    <w:rsid w:val="005E3A17"/>
    <w:rsid w:val="005F23EE"/>
    <w:rsid w:val="005F3D2A"/>
    <w:rsid w:val="005F58C1"/>
    <w:rsid w:val="005F6ECC"/>
    <w:rsid w:val="005F7360"/>
    <w:rsid w:val="00600E19"/>
    <w:rsid w:val="006047B9"/>
    <w:rsid w:val="00606508"/>
    <w:rsid w:val="00611412"/>
    <w:rsid w:val="0062071B"/>
    <w:rsid w:val="006410A0"/>
    <w:rsid w:val="00642FF8"/>
    <w:rsid w:val="00643C31"/>
    <w:rsid w:val="00643F5B"/>
    <w:rsid w:val="0065421D"/>
    <w:rsid w:val="0067513B"/>
    <w:rsid w:val="00675A9E"/>
    <w:rsid w:val="006B2695"/>
    <w:rsid w:val="006B6647"/>
    <w:rsid w:val="006D0B5F"/>
    <w:rsid w:val="006D2099"/>
    <w:rsid w:val="006D3416"/>
    <w:rsid w:val="006D6D17"/>
    <w:rsid w:val="006E3D82"/>
    <w:rsid w:val="006E534F"/>
    <w:rsid w:val="006F25EC"/>
    <w:rsid w:val="006F2BEB"/>
    <w:rsid w:val="006F3338"/>
    <w:rsid w:val="00701396"/>
    <w:rsid w:val="00711189"/>
    <w:rsid w:val="007147DB"/>
    <w:rsid w:val="007221E0"/>
    <w:rsid w:val="00731EC0"/>
    <w:rsid w:val="00765669"/>
    <w:rsid w:val="0079193B"/>
    <w:rsid w:val="007921B6"/>
    <w:rsid w:val="00793A5D"/>
    <w:rsid w:val="007B6383"/>
    <w:rsid w:val="007B67CE"/>
    <w:rsid w:val="007D1476"/>
    <w:rsid w:val="007D397A"/>
    <w:rsid w:val="007D573A"/>
    <w:rsid w:val="007F501A"/>
    <w:rsid w:val="008155CD"/>
    <w:rsid w:val="00824EB6"/>
    <w:rsid w:val="00842E44"/>
    <w:rsid w:val="00853EA8"/>
    <w:rsid w:val="00853FE3"/>
    <w:rsid w:val="00856EAA"/>
    <w:rsid w:val="00864C8E"/>
    <w:rsid w:val="0086721B"/>
    <w:rsid w:val="00867F3D"/>
    <w:rsid w:val="0088156C"/>
    <w:rsid w:val="008831BA"/>
    <w:rsid w:val="00895289"/>
    <w:rsid w:val="008A305E"/>
    <w:rsid w:val="008B197C"/>
    <w:rsid w:val="008C27AC"/>
    <w:rsid w:val="008E5C38"/>
    <w:rsid w:val="008E72C7"/>
    <w:rsid w:val="008F2640"/>
    <w:rsid w:val="008F3F85"/>
    <w:rsid w:val="00907912"/>
    <w:rsid w:val="009105CF"/>
    <w:rsid w:val="00915124"/>
    <w:rsid w:val="00920CA4"/>
    <w:rsid w:val="009210F0"/>
    <w:rsid w:val="009246FD"/>
    <w:rsid w:val="0094520D"/>
    <w:rsid w:val="0096519E"/>
    <w:rsid w:val="0097181B"/>
    <w:rsid w:val="00972E7D"/>
    <w:rsid w:val="009845AA"/>
    <w:rsid w:val="009A0467"/>
    <w:rsid w:val="009A0A4B"/>
    <w:rsid w:val="009A5691"/>
    <w:rsid w:val="009A7815"/>
    <w:rsid w:val="009B36C2"/>
    <w:rsid w:val="009B3BF1"/>
    <w:rsid w:val="009B54A1"/>
    <w:rsid w:val="009E6E1F"/>
    <w:rsid w:val="009F2C6D"/>
    <w:rsid w:val="009F7291"/>
    <w:rsid w:val="00A15DCD"/>
    <w:rsid w:val="00A24F0A"/>
    <w:rsid w:val="00A266C7"/>
    <w:rsid w:val="00A27930"/>
    <w:rsid w:val="00A35182"/>
    <w:rsid w:val="00A44532"/>
    <w:rsid w:val="00A54931"/>
    <w:rsid w:val="00AA1B76"/>
    <w:rsid w:val="00AA5791"/>
    <w:rsid w:val="00AB2B6C"/>
    <w:rsid w:val="00AB4EAB"/>
    <w:rsid w:val="00AC36EF"/>
    <w:rsid w:val="00AC4709"/>
    <w:rsid w:val="00AD028B"/>
    <w:rsid w:val="00AD2D9B"/>
    <w:rsid w:val="00AE3E2A"/>
    <w:rsid w:val="00AF5ED7"/>
    <w:rsid w:val="00AF7609"/>
    <w:rsid w:val="00B021F1"/>
    <w:rsid w:val="00B15C68"/>
    <w:rsid w:val="00B24F21"/>
    <w:rsid w:val="00B33D22"/>
    <w:rsid w:val="00B523D7"/>
    <w:rsid w:val="00B551F4"/>
    <w:rsid w:val="00B5589F"/>
    <w:rsid w:val="00B66ABA"/>
    <w:rsid w:val="00B82C7E"/>
    <w:rsid w:val="00B84D18"/>
    <w:rsid w:val="00B87402"/>
    <w:rsid w:val="00BA6B39"/>
    <w:rsid w:val="00BC5B49"/>
    <w:rsid w:val="00BE366A"/>
    <w:rsid w:val="00BE778E"/>
    <w:rsid w:val="00C04DFC"/>
    <w:rsid w:val="00C16530"/>
    <w:rsid w:val="00C207BB"/>
    <w:rsid w:val="00C30D63"/>
    <w:rsid w:val="00C37C7B"/>
    <w:rsid w:val="00C44BA0"/>
    <w:rsid w:val="00C5048F"/>
    <w:rsid w:val="00C57D74"/>
    <w:rsid w:val="00C61566"/>
    <w:rsid w:val="00C66AAD"/>
    <w:rsid w:val="00C752A1"/>
    <w:rsid w:val="00C77E37"/>
    <w:rsid w:val="00C8095B"/>
    <w:rsid w:val="00C9250F"/>
    <w:rsid w:val="00CB393F"/>
    <w:rsid w:val="00CB3F02"/>
    <w:rsid w:val="00CF1553"/>
    <w:rsid w:val="00CF3FFA"/>
    <w:rsid w:val="00D12DFE"/>
    <w:rsid w:val="00D2237A"/>
    <w:rsid w:val="00D27A3B"/>
    <w:rsid w:val="00D30D4A"/>
    <w:rsid w:val="00D54376"/>
    <w:rsid w:val="00D546CB"/>
    <w:rsid w:val="00D63544"/>
    <w:rsid w:val="00D939F9"/>
    <w:rsid w:val="00D941CE"/>
    <w:rsid w:val="00DA7923"/>
    <w:rsid w:val="00DB2606"/>
    <w:rsid w:val="00DD0EAF"/>
    <w:rsid w:val="00DD6C1E"/>
    <w:rsid w:val="00DD751A"/>
    <w:rsid w:val="00E20DA9"/>
    <w:rsid w:val="00E26FC6"/>
    <w:rsid w:val="00E33842"/>
    <w:rsid w:val="00E358D2"/>
    <w:rsid w:val="00E35AC2"/>
    <w:rsid w:val="00E515F9"/>
    <w:rsid w:val="00E61F3E"/>
    <w:rsid w:val="00E70B29"/>
    <w:rsid w:val="00E754DA"/>
    <w:rsid w:val="00E96DFD"/>
    <w:rsid w:val="00EB4225"/>
    <w:rsid w:val="00ED055C"/>
    <w:rsid w:val="00EE0A50"/>
    <w:rsid w:val="00EE4072"/>
    <w:rsid w:val="00EE4BDE"/>
    <w:rsid w:val="00EF0904"/>
    <w:rsid w:val="00EF1CB6"/>
    <w:rsid w:val="00EF5861"/>
    <w:rsid w:val="00F00ECA"/>
    <w:rsid w:val="00F01071"/>
    <w:rsid w:val="00F068A0"/>
    <w:rsid w:val="00F167E5"/>
    <w:rsid w:val="00F36CDA"/>
    <w:rsid w:val="00F4322D"/>
    <w:rsid w:val="00F46998"/>
    <w:rsid w:val="00F47AF3"/>
    <w:rsid w:val="00F57725"/>
    <w:rsid w:val="00F63063"/>
    <w:rsid w:val="00FA0F92"/>
    <w:rsid w:val="00FC395C"/>
    <w:rsid w:val="00FD0CE3"/>
    <w:rsid w:val="00FE02AE"/>
    <w:rsid w:val="00FE496A"/>
    <w:rsid w:val="00FE5931"/>
    <w:rsid w:val="00FF10BF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paragraph" w:styleId="1">
    <w:name w:val="heading 1"/>
    <w:basedOn w:val="a"/>
    <w:next w:val="a"/>
    <w:link w:val="10"/>
    <w:uiPriority w:val="9"/>
    <w:qFormat/>
    <w:rsid w:val="009E6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  <w:style w:type="table" w:styleId="ac">
    <w:name w:val="Table Grid"/>
    <w:basedOn w:val="a1"/>
    <w:uiPriority w:val="59"/>
    <w:rsid w:val="0060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6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0777F9-B514-4D20-851B-F0533CE6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Эберт Т.М.</cp:lastModifiedBy>
  <cp:revision>230</cp:revision>
  <cp:lastPrinted>2014-07-08T04:28:00Z</cp:lastPrinted>
  <dcterms:created xsi:type="dcterms:W3CDTF">2013-09-04T14:06:00Z</dcterms:created>
  <dcterms:modified xsi:type="dcterms:W3CDTF">2014-07-08T04:28:00Z</dcterms:modified>
</cp:coreProperties>
</file>